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7D5" w:rsidRDefault="004D37D5">
      <w:pPr>
        <w:jc w:val="center"/>
        <w:rPr>
          <w:rFonts w:asciiTheme="minorEastAsia" w:hAnsiTheme="minorEastAsia" w:cstheme="minorEastAsia"/>
          <w:sz w:val="44"/>
          <w:szCs w:val="44"/>
        </w:rPr>
      </w:pPr>
    </w:p>
    <w:p w:rsidR="004D37D5" w:rsidRDefault="004D37D5">
      <w:pPr>
        <w:rPr>
          <w:rFonts w:asciiTheme="minorEastAsia" w:hAnsiTheme="minorEastAsia" w:cstheme="minorEastAsia"/>
          <w:sz w:val="44"/>
          <w:szCs w:val="44"/>
        </w:rPr>
      </w:pPr>
    </w:p>
    <w:p w:rsidR="004D37D5" w:rsidRDefault="00F30377">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《聊城市燃气管理办法》</w:t>
      </w:r>
    </w:p>
    <w:p w:rsidR="004D37D5" w:rsidRPr="00EF315D" w:rsidRDefault="00F30377">
      <w:pPr>
        <w:ind w:firstLineChars="200" w:firstLine="540"/>
        <w:rPr>
          <w:rFonts w:ascii="仿宋" w:eastAsia="仿宋" w:hAnsi="仿宋" w:cs="仿宋"/>
          <w:color w:val="333333"/>
          <w:sz w:val="27"/>
          <w:szCs w:val="27"/>
          <w:shd w:val="clear" w:color="auto" w:fill="FFFFFF"/>
        </w:rPr>
      </w:pPr>
      <w:r w:rsidRPr="00EF315D">
        <w:rPr>
          <w:rFonts w:ascii="仿宋" w:eastAsia="仿宋" w:hAnsi="仿宋" w:cs="仿宋" w:hint="eastAsia"/>
          <w:color w:val="333333"/>
          <w:sz w:val="27"/>
          <w:szCs w:val="27"/>
          <w:shd w:val="clear" w:color="auto" w:fill="FFFFFF"/>
        </w:rPr>
        <w:t>(</w:t>
      </w:r>
      <w:r w:rsidR="00125234" w:rsidRPr="00125234">
        <w:rPr>
          <w:rFonts w:ascii="仿宋" w:eastAsia="仿宋" w:hAnsi="仿宋" w:cs="仿宋" w:hint="eastAsia"/>
          <w:color w:val="333333"/>
          <w:sz w:val="27"/>
          <w:szCs w:val="27"/>
          <w:shd w:val="clear" w:color="auto" w:fill="FFFFFF"/>
        </w:rPr>
        <w:t>2</w:t>
      </w:r>
      <w:r w:rsidR="00125234" w:rsidRPr="00125234">
        <w:rPr>
          <w:rFonts w:ascii="仿宋" w:eastAsia="仿宋" w:hAnsi="仿宋" w:cs="仿宋"/>
          <w:color w:val="333333"/>
          <w:sz w:val="27"/>
          <w:szCs w:val="27"/>
          <w:shd w:val="clear" w:color="auto" w:fill="FFFFFF"/>
        </w:rPr>
        <w:t>017</w:t>
      </w:r>
      <w:r w:rsidR="00125234" w:rsidRPr="00125234">
        <w:rPr>
          <w:rFonts w:ascii="仿宋" w:eastAsia="仿宋" w:hAnsi="仿宋" w:cs="仿宋" w:hint="eastAsia"/>
          <w:color w:val="333333"/>
          <w:sz w:val="27"/>
          <w:szCs w:val="27"/>
          <w:shd w:val="clear" w:color="auto" w:fill="FFFFFF"/>
        </w:rPr>
        <w:t>年1</w:t>
      </w:r>
      <w:r w:rsidR="00125234" w:rsidRPr="00125234">
        <w:rPr>
          <w:rFonts w:ascii="仿宋" w:eastAsia="仿宋" w:hAnsi="仿宋" w:cs="仿宋"/>
          <w:color w:val="333333"/>
          <w:sz w:val="27"/>
          <w:szCs w:val="27"/>
          <w:shd w:val="clear" w:color="auto" w:fill="FFFFFF"/>
        </w:rPr>
        <w:t>2</w:t>
      </w:r>
      <w:r w:rsidR="00125234" w:rsidRPr="00125234">
        <w:rPr>
          <w:rFonts w:ascii="仿宋" w:eastAsia="仿宋" w:hAnsi="仿宋" w:cs="仿宋" w:hint="eastAsia"/>
          <w:color w:val="333333"/>
          <w:sz w:val="27"/>
          <w:szCs w:val="27"/>
          <w:shd w:val="clear" w:color="auto" w:fill="FFFFFF"/>
        </w:rPr>
        <w:t>月1</w:t>
      </w:r>
      <w:r w:rsidR="00125234" w:rsidRPr="00125234">
        <w:rPr>
          <w:rFonts w:ascii="仿宋" w:eastAsia="仿宋" w:hAnsi="仿宋" w:cs="仿宋"/>
          <w:color w:val="333333"/>
          <w:sz w:val="27"/>
          <w:szCs w:val="27"/>
          <w:shd w:val="clear" w:color="auto" w:fill="FFFFFF"/>
        </w:rPr>
        <w:t>2</w:t>
      </w:r>
      <w:r w:rsidR="00125234" w:rsidRPr="00125234">
        <w:rPr>
          <w:rFonts w:ascii="仿宋" w:eastAsia="仿宋" w:hAnsi="仿宋" w:cs="仿宋" w:hint="eastAsia"/>
          <w:color w:val="333333"/>
          <w:sz w:val="27"/>
          <w:szCs w:val="27"/>
          <w:shd w:val="clear" w:color="auto" w:fill="FFFFFF"/>
        </w:rPr>
        <w:t>日聊城人民政府令第3</w:t>
      </w:r>
      <w:r w:rsidR="00125234" w:rsidRPr="00125234">
        <w:rPr>
          <w:rFonts w:ascii="仿宋" w:eastAsia="仿宋" w:hAnsi="仿宋" w:cs="仿宋"/>
          <w:color w:val="333333"/>
          <w:sz w:val="27"/>
          <w:szCs w:val="27"/>
          <w:shd w:val="clear" w:color="auto" w:fill="FFFFFF"/>
        </w:rPr>
        <w:t>2</w:t>
      </w:r>
      <w:r w:rsidR="00125234" w:rsidRPr="00125234">
        <w:rPr>
          <w:rFonts w:ascii="仿宋" w:eastAsia="仿宋" w:hAnsi="仿宋" w:cs="仿宋" w:hint="eastAsia"/>
          <w:color w:val="333333"/>
          <w:sz w:val="27"/>
          <w:szCs w:val="27"/>
          <w:shd w:val="clear" w:color="auto" w:fill="FFFFFF"/>
        </w:rPr>
        <w:t>号公布</w:t>
      </w:r>
      <w:r w:rsidR="005758E2">
        <w:rPr>
          <w:rFonts w:ascii="仿宋" w:eastAsia="仿宋" w:hAnsi="仿宋" w:cs="仿宋" w:hint="eastAsia"/>
          <w:color w:val="333333"/>
          <w:sz w:val="27"/>
          <w:szCs w:val="27"/>
          <w:shd w:val="clear" w:color="auto" w:fill="FFFFFF"/>
        </w:rPr>
        <w:t>根据</w:t>
      </w:r>
      <w:r>
        <w:rPr>
          <w:rFonts w:ascii="仿宋" w:eastAsia="仿宋" w:hAnsi="仿宋" w:cs="仿宋"/>
          <w:color w:val="333333"/>
          <w:sz w:val="27"/>
          <w:szCs w:val="27"/>
          <w:shd w:val="clear" w:color="auto" w:fill="FFFFFF"/>
        </w:rPr>
        <w:t>2019年11月22日</w:t>
      </w:r>
      <w:r w:rsidR="000042E0">
        <w:rPr>
          <w:rFonts w:ascii="仿宋" w:eastAsia="仿宋" w:hAnsi="仿宋" w:cs="仿宋" w:hint="eastAsia"/>
          <w:color w:val="333333"/>
          <w:sz w:val="27"/>
          <w:szCs w:val="27"/>
          <w:shd w:val="clear" w:color="auto" w:fill="FFFFFF"/>
        </w:rPr>
        <w:t>聊城</w:t>
      </w:r>
      <w:r>
        <w:rPr>
          <w:rFonts w:ascii="仿宋" w:eastAsia="仿宋" w:hAnsi="仿宋" w:cs="仿宋"/>
          <w:color w:val="333333"/>
          <w:sz w:val="27"/>
          <w:szCs w:val="27"/>
          <w:shd w:val="clear" w:color="auto" w:fill="FFFFFF"/>
        </w:rPr>
        <w:t>市人民政府</w:t>
      </w:r>
      <w:r>
        <w:rPr>
          <w:rFonts w:ascii="仿宋" w:eastAsia="仿宋" w:hAnsi="仿宋" w:cs="仿宋" w:hint="eastAsia"/>
          <w:color w:val="333333"/>
          <w:sz w:val="27"/>
          <w:szCs w:val="27"/>
          <w:shd w:val="clear" w:color="auto" w:fill="FFFFFF"/>
        </w:rPr>
        <w:t>令</w:t>
      </w:r>
      <w:r w:rsidR="000042E0">
        <w:rPr>
          <w:rFonts w:ascii="仿宋" w:eastAsia="仿宋" w:hAnsi="仿宋" w:cs="仿宋" w:hint="eastAsia"/>
          <w:color w:val="333333"/>
          <w:sz w:val="27"/>
          <w:szCs w:val="27"/>
          <w:shd w:val="clear" w:color="auto" w:fill="FFFFFF"/>
        </w:rPr>
        <w:t>第</w:t>
      </w:r>
      <w:r w:rsidRPr="00EF315D">
        <w:rPr>
          <w:rFonts w:ascii="仿宋" w:eastAsia="仿宋" w:hAnsi="仿宋" w:cs="仿宋"/>
          <w:color w:val="333333"/>
          <w:sz w:val="27"/>
          <w:szCs w:val="27"/>
          <w:shd w:val="clear" w:color="auto" w:fill="FFFFFF"/>
        </w:rPr>
        <w:t>36</w:t>
      </w:r>
      <w:r>
        <w:rPr>
          <w:rFonts w:ascii="仿宋" w:eastAsia="仿宋" w:hAnsi="仿宋" w:cs="仿宋" w:hint="eastAsia"/>
          <w:color w:val="333333"/>
          <w:sz w:val="27"/>
          <w:szCs w:val="27"/>
          <w:shd w:val="clear" w:color="auto" w:fill="FFFFFF"/>
        </w:rPr>
        <w:t>号</w:t>
      </w:r>
      <w:r w:rsidR="00CD0AB6" w:rsidRPr="00CD0AB6">
        <w:rPr>
          <w:rFonts w:ascii="仿宋" w:eastAsia="仿宋" w:hAnsi="仿宋" w:cs="仿宋" w:hint="eastAsia"/>
          <w:color w:val="333333"/>
          <w:sz w:val="27"/>
          <w:szCs w:val="27"/>
          <w:shd w:val="clear" w:color="auto" w:fill="FFFFFF"/>
        </w:rPr>
        <w:t>《关于修改</w:t>
      </w:r>
      <w:r w:rsidR="00CD0AB6">
        <w:rPr>
          <w:rFonts w:ascii="仿宋" w:eastAsia="仿宋" w:hAnsi="仿宋" w:cs="仿宋" w:hint="eastAsia"/>
          <w:color w:val="333333"/>
          <w:sz w:val="27"/>
          <w:szCs w:val="27"/>
          <w:shd w:val="clear" w:color="auto" w:fill="FFFFFF"/>
        </w:rPr>
        <w:t>&lt;</w:t>
      </w:r>
      <w:r w:rsidR="00CD0AB6" w:rsidRPr="00CD0AB6">
        <w:rPr>
          <w:rFonts w:ascii="仿宋" w:eastAsia="仿宋" w:hAnsi="仿宋" w:cs="仿宋" w:hint="eastAsia"/>
          <w:color w:val="333333"/>
          <w:sz w:val="27"/>
          <w:szCs w:val="27"/>
          <w:shd w:val="clear" w:color="auto" w:fill="FFFFFF"/>
        </w:rPr>
        <w:t>聊城市燃气管理办法</w:t>
      </w:r>
      <w:r w:rsidR="00CD0AB6">
        <w:rPr>
          <w:rFonts w:ascii="仿宋" w:eastAsia="仿宋" w:hAnsi="仿宋" w:cs="仿宋" w:hint="eastAsia"/>
          <w:color w:val="333333"/>
          <w:sz w:val="27"/>
          <w:szCs w:val="27"/>
          <w:shd w:val="clear" w:color="auto" w:fill="FFFFFF"/>
        </w:rPr>
        <w:t>&gt;</w:t>
      </w:r>
      <w:r w:rsidR="00CD0AB6" w:rsidRPr="00CD0AB6">
        <w:rPr>
          <w:rFonts w:ascii="仿宋" w:eastAsia="仿宋" w:hAnsi="仿宋" w:cs="仿宋" w:hint="eastAsia"/>
          <w:color w:val="333333"/>
          <w:sz w:val="27"/>
          <w:szCs w:val="27"/>
          <w:shd w:val="clear" w:color="auto" w:fill="FFFFFF"/>
        </w:rPr>
        <w:t>的决定》</w:t>
      </w:r>
      <w:r w:rsidR="00CD0AB6">
        <w:rPr>
          <w:rFonts w:ascii="仿宋" w:eastAsia="仿宋" w:hAnsi="仿宋" w:cs="仿宋" w:hint="eastAsia"/>
          <w:color w:val="333333"/>
          <w:sz w:val="27"/>
          <w:szCs w:val="27"/>
          <w:shd w:val="clear" w:color="auto" w:fill="FFFFFF"/>
        </w:rPr>
        <w:t>修正</w:t>
      </w:r>
      <w:r>
        <w:rPr>
          <w:rFonts w:ascii="仿宋" w:eastAsia="仿宋" w:hAnsi="仿宋" w:cs="仿宋"/>
          <w:color w:val="333333"/>
          <w:sz w:val="27"/>
          <w:szCs w:val="27"/>
          <w:shd w:val="clear" w:color="auto" w:fill="FFFFFF"/>
        </w:rPr>
        <w:t>。</w:t>
      </w:r>
      <w:r w:rsidRPr="00EF315D">
        <w:rPr>
          <w:rFonts w:ascii="仿宋" w:eastAsia="仿宋" w:hAnsi="仿宋" w:cs="仿宋" w:hint="eastAsia"/>
          <w:color w:val="333333"/>
          <w:sz w:val="27"/>
          <w:szCs w:val="27"/>
          <w:shd w:val="clear" w:color="auto" w:fill="FFFFFF"/>
        </w:rPr>
        <w:t>)</w:t>
      </w:r>
    </w:p>
    <w:p w:rsidR="001D300E" w:rsidRDefault="001D300E" w:rsidP="001D300E">
      <w:pPr>
        <w:jc w:val="center"/>
        <w:rPr>
          <w:rFonts w:ascii="宋体" w:eastAsia="宋体" w:hAnsi="宋体" w:cs="宋体"/>
          <w:color w:val="333333"/>
          <w:sz w:val="36"/>
          <w:szCs w:val="36"/>
          <w:shd w:val="clear" w:color="auto" w:fill="FFFFFF"/>
        </w:rPr>
      </w:pPr>
      <w:bookmarkStart w:id="0" w:name="_GoBack"/>
      <w:bookmarkEnd w:id="0"/>
    </w:p>
    <w:p w:rsidR="004D37D5" w:rsidRDefault="00F30377" w:rsidP="001D300E">
      <w:pPr>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总  则</w:t>
      </w:r>
    </w:p>
    <w:p w:rsidR="004D37D5" w:rsidRDefault="004D37D5">
      <w:pPr>
        <w:ind w:firstLine="640"/>
        <w:jc w:val="center"/>
        <w:rPr>
          <w:rFonts w:ascii="黑体" w:eastAsia="黑体" w:hAnsi="黑体"/>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第一条</w:t>
      </w:r>
      <w:r>
        <w:rPr>
          <w:rFonts w:ascii="仿宋" w:eastAsia="仿宋" w:hAnsi="仿宋"/>
          <w:sz w:val="32"/>
          <w:szCs w:val="32"/>
        </w:rPr>
        <w:t xml:space="preserve">  为加强燃气管理，保障公民生命财产安全和公共安全，促进燃气事业健康有序发展，根据《城镇燃气管理条例》和《山东省燃气管理条例》等法律法规，结合本市实际，制定本办法。</w:t>
      </w:r>
    </w:p>
    <w:p w:rsidR="004D37D5" w:rsidRDefault="00F30377">
      <w:pPr>
        <w:ind w:firstLine="640"/>
        <w:rPr>
          <w:rFonts w:ascii="仿宋" w:eastAsia="仿宋" w:hAnsi="仿宋"/>
          <w:sz w:val="32"/>
          <w:szCs w:val="32"/>
        </w:rPr>
      </w:pPr>
      <w:r>
        <w:rPr>
          <w:rFonts w:ascii="黑体" w:eastAsia="黑体" w:hAnsi="黑体" w:hint="eastAsia"/>
          <w:sz w:val="32"/>
          <w:szCs w:val="32"/>
        </w:rPr>
        <w:t>第二条</w:t>
      </w:r>
      <w:r>
        <w:rPr>
          <w:rFonts w:ascii="黑体" w:eastAsia="黑体" w:hAnsi="黑体"/>
          <w:sz w:val="32"/>
          <w:szCs w:val="32"/>
        </w:rPr>
        <w:t xml:space="preserve"> </w:t>
      </w:r>
      <w:r>
        <w:rPr>
          <w:rFonts w:ascii="仿宋" w:eastAsia="仿宋" w:hAnsi="仿宋"/>
          <w:sz w:val="32"/>
          <w:szCs w:val="32"/>
        </w:rPr>
        <w:t xml:space="preserve"> 本市行政区域内燃气发展规划与工程建设、燃气经营与服务、燃气使用与燃气燃烧器具管理、燃气设施保护、液化石油气气瓶管理，以及燃气安全事故预防与处理等活动，适用本办法。</w:t>
      </w:r>
    </w:p>
    <w:p w:rsidR="004D37D5" w:rsidRDefault="00F30377">
      <w:pPr>
        <w:ind w:firstLine="640"/>
        <w:rPr>
          <w:rFonts w:ascii="仿宋" w:eastAsia="仿宋" w:hAnsi="仿宋"/>
          <w:sz w:val="32"/>
          <w:szCs w:val="32"/>
        </w:rPr>
      </w:pPr>
      <w:r>
        <w:rPr>
          <w:rFonts w:ascii="黑体" w:eastAsia="黑体" w:hAnsi="黑体" w:hint="eastAsia"/>
          <w:sz w:val="32"/>
          <w:szCs w:val="32"/>
        </w:rPr>
        <w:t>第三条</w:t>
      </w:r>
      <w:r>
        <w:rPr>
          <w:rFonts w:ascii="仿宋" w:eastAsia="仿宋" w:hAnsi="仿宋"/>
          <w:sz w:val="32"/>
          <w:szCs w:val="32"/>
        </w:rPr>
        <w:t xml:space="preserve">  市城市管理部门是本市燃气主管部门，负责本行政区域内燃气管理工作。县(市、区)人民政府确定的管理部门（以</w:t>
      </w:r>
      <w:r>
        <w:rPr>
          <w:rFonts w:ascii="仿宋" w:eastAsia="仿宋" w:hAnsi="仿宋"/>
          <w:sz w:val="32"/>
          <w:szCs w:val="32"/>
        </w:rPr>
        <w:lastRenderedPageBreak/>
        <w:t>下简称燃气主管部门），负责本辖区内燃气管理工作。</w:t>
      </w:r>
    </w:p>
    <w:p w:rsidR="004D37D5" w:rsidRDefault="00F30377">
      <w:pPr>
        <w:ind w:firstLine="640"/>
        <w:rPr>
          <w:rFonts w:ascii="仿宋" w:eastAsia="仿宋" w:hAnsi="仿宋"/>
          <w:sz w:val="32"/>
          <w:szCs w:val="32"/>
        </w:rPr>
      </w:pPr>
      <w:r>
        <w:rPr>
          <w:rFonts w:ascii="仿宋" w:eastAsia="仿宋" w:hAnsi="仿宋" w:hint="eastAsia"/>
          <w:sz w:val="32"/>
          <w:szCs w:val="32"/>
        </w:rPr>
        <w:t>市、县（市、区）燃气主管部门应当明确专门燃气管理内设机构、配备专职管理人员，引进燃气专业管理人才，提高管理服务能力。</w:t>
      </w:r>
    </w:p>
    <w:p w:rsidR="004D37D5" w:rsidRDefault="00F30377">
      <w:pPr>
        <w:ind w:firstLine="640"/>
        <w:rPr>
          <w:rFonts w:ascii="仿宋" w:eastAsia="仿宋" w:hAnsi="仿宋"/>
          <w:sz w:val="32"/>
          <w:szCs w:val="32"/>
        </w:rPr>
      </w:pPr>
      <w:r>
        <w:rPr>
          <w:rFonts w:ascii="仿宋" w:eastAsia="仿宋" w:hAnsi="仿宋" w:hint="eastAsia"/>
          <w:sz w:val="32"/>
          <w:szCs w:val="32"/>
        </w:rPr>
        <w:t>发展改革、自然资源和规划、财政、住房城乡建设、市场监管、应急、消防救援、行政审批等部门、单位按照各自职责，依法做好燃气管理相关工作。</w:t>
      </w:r>
    </w:p>
    <w:p w:rsidR="004D37D5" w:rsidRDefault="00F30377">
      <w:pPr>
        <w:ind w:firstLine="640"/>
        <w:rPr>
          <w:rFonts w:ascii="仿宋" w:eastAsia="仿宋" w:hAnsi="仿宋"/>
          <w:sz w:val="32"/>
          <w:szCs w:val="32"/>
        </w:rPr>
      </w:pPr>
      <w:r>
        <w:rPr>
          <w:rFonts w:ascii="黑体" w:eastAsia="黑体" w:hAnsi="黑体" w:hint="eastAsia"/>
          <w:sz w:val="32"/>
          <w:szCs w:val="32"/>
        </w:rPr>
        <w:t>第四条</w:t>
      </w:r>
      <w:r>
        <w:rPr>
          <w:rFonts w:ascii="仿宋" w:eastAsia="仿宋" w:hAnsi="仿宋"/>
          <w:sz w:val="32"/>
          <w:szCs w:val="32"/>
        </w:rPr>
        <w:t xml:space="preserve"> 乡（镇）人民政府、街道办事处应当按照职责，加强对本行政区域内燃气生产经营单位安全生产状况的监督检查，协助上级人民政府有关部门依法履行燃气安全生产监督管理职责。</w:t>
      </w:r>
    </w:p>
    <w:p w:rsidR="004D37D5" w:rsidRDefault="00F30377">
      <w:pPr>
        <w:ind w:firstLine="640"/>
        <w:rPr>
          <w:rFonts w:ascii="仿宋" w:eastAsia="仿宋" w:hAnsi="仿宋"/>
          <w:sz w:val="32"/>
          <w:szCs w:val="32"/>
        </w:rPr>
      </w:pPr>
      <w:r>
        <w:rPr>
          <w:rFonts w:ascii="黑体" w:eastAsia="黑体" w:hAnsi="黑体" w:hint="eastAsia"/>
          <w:sz w:val="32"/>
          <w:szCs w:val="32"/>
        </w:rPr>
        <w:t>第五条</w:t>
      </w:r>
      <w:r>
        <w:rPr>
          <w:rFonts w:ascii="仿宋" w:eastAsia="仿宋" w:hAnsi="仿宋"/>
          <w:sz w:val="32"/>
          <w:szCs w:val="32"/>
        </w:rPr>
        <w:t xml:space="preserve">  燃气主管部门宣传普及燃气法律、法规、规章和安全知识的费用，应当纳入本级财政预算。</w:t>
      </w:r>
    </w:p>
    <w:p w:rsidR="001D300E" w:rsidRDefault="001D300E" w:rsidP="001D300E">
      <w:pPr>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sz w:val="32"/>
          <w:szCs w:val="32"/>
        </w:rPr>
        <w:t xml:space="preserve">  燃气发展规划与工程建设</w:t>
      </w:r>
    </w:p>
    <w:p w:rsidR="004D37D5" w:rsidRDefault="004D37D5">
      <w:pPr>
        <w:ind w:firstLine="640"/>
        <w:jc w:val="center"/>
        <w:rPr>
          <w:rFonts w:ascii="黑体" w:eastAsia="黑体" w:hAnsi="黑体"/>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第六条</w:t>
      </w:r>
      <w:r>
        <w:rPr>
          <w:rFonts w:ascii="仿宋" w:eastAsia="仿宋" w:hAnsi="仿宋"/>
          <w:sz w:val="32"/>
          <w:szCs w:val="32"/>
        </w:rPr>
        <w:t xml:space="preserve">  市、县（市、区）燃气主管部门应当会同有关部门，组织编制本行政区域的燃气发展专项规划，报本级人民政府批准，纳入城市总体规划，燃气主管部门负责组织实施，并报上一</w:t>
      </w:r>
      <w:r>
        <w:rPr>
          <w:rFonts w:ascii="仿宋" w:eastAsia="仿宋" w:hAnsi="仿宋"/>
          <w:sz w:val="32"/>
          <w:szCs w:val="32"/>
        </w:rPr>
        <w:lastRenderedPageBreak/>
        <w:t>级燃气主管部门备案。</w:t>
      </w:r>
    </w:p>
    <w:p w:rsidR="004D37D5" w:rsidRDefault="00F30377">
      <w:pPr>
        <w:ind w:firstLine="640"/>
        <w:rPr>
          <w:rFonts w:ascii="仿宋" w:eastAsia="仿宋" w:hAnsi="仿宋"/>
          <w:sz w:val="32"/>
          <w:szCs w:val="32"/>
        </w:rPr>
      </w:pPr>
      <w:r>
        <w:rPr>
          <w:rFonts w:ascii="仿宋" w:eastAsia="仿宋" w:hAnsi="仿宋" w:hint="eastAsia"/>
          <w:sz w:val="32"/>
          <w:szCs w:val="32"/>
        </w:rPr>
        <w:t>经批准的燃气发展专项规划，不得擅自变更。需要变更的，应当按照原审批程序重新报批。</w:t>
      </w:r>
    </w:p>
    <w:p w:rsidR="004D37D5" w:rsidRDefault="00F30377">
      <w:pPr>
        <w:ind w:firstLine="640"/>
        <w:rPr>
          <w:rFonts w:ascii="仿宋" w:eastAsia="仿宋" w:hAnsi="仿宋"/>
          <w:sz w:val="32"/>
          <w:szCs w:val="32"/>
        </w:rPr>
      </w:pPr>
      <w:r>
        <w:rPr>
          <w:rFonts w:ascii="黑体" w:eastAsia="黑体" w:hAnsi="黑体" w:hint="eastAsia"/>
          <w:sz w:val="32"/>
          <w:szCs w:val="32"/>
        </w:rPr>
        <w:t>第七条</w:t>
      </w:r>
      <w:r>
        <w:rPr>
          <w:rFonts w:ascii="仿宋" w:eastAsia="仿宋" w:hAnsi="仿宋"/>
          <w:sz w:val="32"/>
          <w:szCs w:val="32"/>
        </w:rPr>
        <w:t xml:space="preserve">  编制燃气发展专项规划，应当按照城乡统筹原则，将燃气输送管网设施向乡（镇）和农村社区延伸。</w:t>
      </w:r>
    </w:p>
    <w:p w:rsidR="004D37D5" w:rsidRDefault="00F30377">
      <w:pPr>
        <w:ind w:firstLine="640"/>
        <w:rPr>
          <w:rFonts w:ascii="仿宋" w:eastAsia="仿宋" w:hAnsi="仿宋"/>
          <w:sz w:val="32"/>
          <w:szCs w:val="32"/>
        </w:rPr>
      </w:pPr>
      <w:r>
        <w:rPr>
          <w:rFonts w:ascii="黑体" w:eastAsia="黑体" w:hAnsi="黑体" w:hint="eastAsia"/>
          <w:sz w:val="32"/>
          <w:szCs w:val="32"/>
        </w:rPr>
        <w:t>第八条</w:t>
      </w:r>
      <w:r>
        <w:rPr>
          <w:rFonts w:ascii="黑体" w:eastAsia="黑体" w:hAnsi="黑体"/>
          <w:sz w:val="32"/>
          <w:szCs w:val="32"/>
        </w:rPr>
        <w:t xml:space="preserve"> </w:t>
      </w:r>
      <w:r>
        <w:rPr>
          <w:rFonts w:ascii="仿宋" w:eastAsia="仿宋" w:hAnsi="仿宋"/>
          <w:sz w:val="32"/>
          <w:szCs w:val="32"/>
        </w:rPr>
        <w:t xml:space="preserve"> 城市道路进行规划建设时，燃气管网及附属设施应与城市道路实行统一规划、同步建设。</w:t>
      </w:r>
    </w:p>
    <w:p w:rsidR="004D37D5" w:rsidRDefault="00F30377">
      <w:pPr>
        <w:ind w:firstLine="640"/>
        <w:rPr>
          <w:rFonts w:ascii="仿宋" w:eastAsia="仿宋" w:hAnsi="仿宋"/>
          <w:sz w:val="32"/>
          <w:szCs w:val="32"/>
        </w:rPr>
      </w:pPr>
      <w:r>
        <w:rPr>
          <w:rFonts w:ascii="黑体" w:eastAsia="黑体" w:hAnsi="黑体" w:hint="eastAsia"/>
          <w:sz w:val="32"/>
          <w:szCs w:val="32"/>
        </w:rPr>
        <w:t>第九条</w:t>
      </w:r>
      <w:r>
        <w:rPr>
          <w:rFonts w:ascii="黑体" w:eastAsia="黑体" w:hAnsi="黑体"/>
          <w:sz w:val="32"/>
          <w:szCs w:val="32"/>
        </w:rPr>
        <w:t xml:space="preserve"> </w:t>
      </w:r>
      <w:r>
        <w:rPr>
          <w:rFonts w:ascii="仿宋" w:eastAsia="仿宋" w:hAnsi="仿宋"/>
          <w:sz w:val="32"/>
          <w:szCs w:val="32"/>
        </w:rPr>
        <w:t xml:space="preserve"> 新建燃气用户户内燃气设施工程，应当按照国家标准规范规定，同时设计、安装燃气泄漏安全保护装置。</w:t>
      </w:r>
    </w:p>
    <w:p w:rsidR="004D37D5" w:rsidRDefault="00F30377">
      <w:pPr>
        <w:ind w:firstLine="640"/>
        <w:rPr>
          <w:rFonts w:ascii="仿宋" w:eastAsia="仿宋" w:hAnsi="仿宋"/>
          <w:sz w:val="32"/>
          <w:szCs w:val="32"/>
        </w:rPr>
      </w:pPr>
      <w:r>
        <w:rPr>
          <w:rFonts w:ascii="黑体" w:eastAsia="黑体" w:hAnsi="黑体" w:hint="eastAsia"/>
          <w:sz w:val="32"/>
          <w:szCs w:val="32"/>
        </w:rPr>
        <w:t>第十条</w:t>
      </w:r>
      <w:r>
        <w:rPr>
          <w:rFonts w:ascii="黑体" w:eastAsia="黑体" w:hAnsi="黑体"/>
          <w:sz w:val="32"/>
          <w:szCs w:val="32"/>
        </w:rPr>
        <w:t xml:space="preserve"> </w:t>
      </w:r>
      <w:r>
        <w:rPr>
          <w:rFonts w:ascii="仿宋" w:eastAsia="仿宋" w:hAnsi="仿宋"/>
          <w:sz w:val="32"/>
          <w:szCs w:val="32"/>
        </w:rPr>
        <w:t xml:space="preserve"> 燃气工程竣工后，建设单位应当依法组织竣工验收。未经验收或者验收不合格的，不得交付使用。</w:t>
      </w:r>
    </w:p>
    <w:p w:rsidR="004D37D5" w:rsidRDefault="00F30377">
      <w:pPr>
        <w:ind w:firstLine="640"/>
        <w:rPr>
          <w:rFonts w:ascii="仿宋" w:eastAsia="仿宋" w:hAnsi="仿宋"/>
          <w:sz w:val="32"/>
          <w:szCs w:val="32"/>
        </w:rPr>
      </w:pPr>
      <w:r>
        <w:rPr>
          <w:rFonts w:ascii="仿宋" w:eastAsia="仿宋" w:hAnsi="仿宋" w:hint="eastAsia"/>
          <w:sz w:val="32"/>
          <w:szCs w:val="32"/>
        </w:rPr>
        <w:t>建设单位应当在燃气工程竣工验收合格之日起十五日内，将竣工验收备案文件报行政审批部门备案。</w:t>
      </w:r>
    </w:p>
    <w:p w:rsidR="004D37D5" w:rsidRDefault="00F30377">
      <w:pPr>
        <w:ind w:firstLine="640"/>
        <w:rPr>
          <w:rFonts w:ascii="仿宋" w:eastAsia="仿宋" w:hAnsi="仿宋"/>
          <w:sz w:val="32"/>
          <w:szCs w:val="32"/>
        </w:rPr>
      </w:pPr>
      <w:r>
        <w:rPr>
          <w:rFonts w:ascii="黑体" w:eastAsia="黑体" w:hAnsi="黑体" w:hint="eastAsia"/>
          <w:sz w:val="32"/>
          <w:szCs w:val="32"/>
        </w:rPr>
        <w:t>第十一条</w:t>
      </w:r>
      <w:r>
        <w:rPr>
          <w:rFonts w:ascii="仿宋" w:eastAsia="仿宋" w:hAnsi="仿宋"/>
          <w:sz w:val="32"/>
          <w:szCs w:val="32"/>
        </w:rPr>
        <w:t xml:space="preserve">  建设单位应当按照国家有关档案管理的规定，收集、整理燃气工程项目的文件资料，建立健全项目档案，并在燃气工程竣工验收后六个月内，向城建档案管理机构和其他有关部门移交项目档案。　　</w:t>
      </w:r>
    </w:p>
    <w:p w:rsidR="004D37D5" w:rsidRDefault="004D37D5">
      <w:pPr>
        <w:ind w:firstLine="640"/>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sz w:val="32"/>
          <w:szCs w:val="32"/>
        </w:rPr>
        <w:t xml:space="preserve">  燃气经营与服务</w:t>
      </w:r>
    </w:p>
    <w:p w:rsidR="004D37D5" w:rsidRDefault="004D37D5">
      <w:pPr>
        <w:ind w:firstLine="640"/>
        <w:jc w:val="center"/>
        <w:rPr>
          <w:rFonts w:ascii="黑体" w:eastAsia="黑体" w:hAnsi="黑体"/>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第十二条</w:t>
      </w:r>
      <w:r>
        <w:rPr>
          <w:rFonts w:ascii="仿宋" w:eastAsia="仿宋" w:hAnsi="仿宋"/>
          <w:sz w:val="32"/>
          <w:szCs w:val="32"/>
        </w:rPr>
        <w:t xml:space="preserve">  燃气经营者依法取得行政审批部门颁发的《燃气经营许可证》或《燃气（供应站）经营许可证》后，方可从事燃气经营活动。</w:t>
      </w:r>
    </w:p>
    <w:p w:rsidR="004D37D5" w:rsidRDefault="00F30377">
      <w:pPr>
        <w:ind w:firstLine="640"/>
        <w:rPr>
          <w:rFonts w:ascii="仿宋" w:eastAsia="仿宋" w:hAnsi="仿宋"/>
          <w:sz w:val="32"/>
          <w:szCs w:val="32"/>
        </w:rPr>
      </w:pPr>
      <w:r>
        <w:rPr>
          <w:rFonts w:ascii="黑体" w:eastAsia="黑体" w:hAnsi="黑体" w:hint="eastAsia"/>
          <w:sz w:val="32"/>
          <w:szCs w:val="32"/>
        </w:rPr>
        <w:t>第十三条</w:t>
      </w:r>
      <w:r>
        <w:rPr>
          <w:rFonts w:ascii="黑体" w:eastAsia="黑体" w:hAnsi="黑体"/>
          <w:sz w:val="32"/>
          <w:szCs w:val="32"/>
        </w:rPr>
        <w:t xml:space="preserve"> </w:t>
      </w:r>
      <w:r>
        <w:rPr>
          <w:rFonts w:ascii="仿宋" w:eastAsia="仿宋" w:hAnsi="仿宋"/>
          <w:sz w:val="32"/>
          <w:szCs w:val="32"/>
        </w:rPr>
        <w:t xml:space="preserve"> 市、县（市、区）人民政府应当为管道燃气经营者划定经营区域，保障安全稳定供应，并签订特许经营协议。</w:t>
      </w:r>
    </w:p>
    <w:p w:rsidR="004D37D5" w:rsidRDefault="00F30377">
      <w:pPr>
        <w:ind w:firstLine="640"/>
        <w:rPr>
          <w:rFonts w:ascii="仿宋" w:eastAsia="仿宋" w:hAnsi="仿宋"/>
          <w:sz w:val="32"/>
          <w:szCs w:val="32"/>
        </w:rPr>
      </w:pPr>
      <w:r>
        <w:rPr>
          <w:rFonts w:ascii="黑体" w:eastAsia="黑体" w:hAnsi="黑体" w:hint="eastAsia"/>
          <w:sz w:val="32"/>
          <w:szCs w:val="32"/>
        </w:rPr>
        <w:t>第十四条</w:t>
      </w:r>
      <w:r>
        <w:rPr>
          <w:rFonts w:ascii="仿宋" w:eastAsia="仿宋" w:hAnsi="仿宋"/>
          <w:sz w:val="32"/>
          <w:szCs w:val="32"/>
        </w:rPr>
        <w:t xml:space="preserve">  燃气经营者从事充装业务的，需要办理气瓶充装许可。</w:t>
      </w:r>
    </w:p>
    <w:p w:rsidR="004D37D5" w:rsidRDefault="00F30377">
      <w:pPr>
        <w:ind w:firstLine="640"/>
        <w:rPr>
          <w:rFonts w:ascii="仿宋" w:eastAsia="仿宋" w:hAnsi="仿宋"/>
          <w:sz w:val="32"/>
          <w:szCs w:val="32"/>
        </w:rPr>
      </w:pPr>
      <w:r>
        <w:rPr>
          <w:rFonts w:ascii="仿宋" w:eastAsia="仿宋" w:hAnsi="仿宋" w:hint="eastAsia"/>
          <w:sz w:val="32"/>
          <w:szCs w:val="32"/>
        </w:rPr>
        <w:t>燃气经营者只能充装自有产权气瓶（车用气瓶除外）。</w:t>
      </w:r>
    </w:p>
    <w:p w:rsidR="004D37D5" w:rsidRDefault="00F30377">
      <w:pPr>
        <w:ind w:firstLine="640"/>
        <w:rPr>
          <w:rFonts w:ascii="仿宋" w:eastAsia="仿宋" w:hAnsi="仿宋"/>
          <w:sz w:val="32"/>
          <w:szCs w:val="32"/>
        </w:rPr>
      </w:pPr>
      <w:r>
        <w:rPr>
          <w:rFonts w:ascii="黑体" w:eastAsia="黑体" w:hAnsi="黑体" w:hint="eastAsia"/>
          <w:sz w:val="32"/>
          <w:szCs w:val="32"/>
        </w:rPr>
        <w:t>第十五条</w:t>
      </w:r>
      <w:r>
        <w:rPr>
          <w:rFonts w:ascii="仿宋" w:eastAsia="仿宋" w:hAnsi="仿宋"/>
          <w:sz w:val="32"/>
          <w:szCs w:val="32"/>
        </w:rPr>
        <w:t xml:space="preserve">  燃气经营者应当对自有产权气瓶进行建档登记，并负责涂覆充装站标志、气瓶编号和打充装站钢印。</w:t>
      </w:r>
    </w:p>
    <w:p w:rsidR="004D37D5" w:rsidRDefault="00F30377">
      <w:pPr>
        <w:ind w:firstLine="640"/>
        <w:rPr>
          <w:rFonts w:ascii="仿宋" w:eastAsia="仿宋" w:hAnsi="仿宋"/>
          <w:sz w:val="32"/>
          <w:szCs w:val="32"/>
        </w:rPr>
      </w:pPr>
      <w:r>
        <w:rPr>
          <w:rFonts w:ascii="仿宋" w:eastAsia="仿宋" w:hAnsi="仿宋" w:hint="eastAsia"/>
          <w:sz w:val="32"/>
          <w:szCs w:val="32"/>
        </w:rPr>
        <w:t>鼓励燃气经营者积极采用智能阀气瓶并运用信息化手段对气瓶进行安全管理。</w:t>
      </w:r>
    </w:p>
    <w:p w:rsidR="004D37D5" w:rsidRDefault="00F30377">
      <w:pPr>
        <w:ind w:firstLine="640"/>
        <w:rPr>
          <w:rFonts w:ascii="仿宋" w:eastAsia="仿宋" w:hAnsi="仿宋"/>
          <w:sz w:val="32"/>
          <w:szCs w:val="32"/>
        </w:rPr>
      </w:pPr>
      <w:r>
        <w:rPr>
          <w:rFonts w:ascii="黑体" w:eastAsia="黑体" w:hAnsi="黑体" w:hint="eastAsia"/>
          <w:sz w:val="32"/>
          <w:szCs w:val="32"/>
        </w:rPr>
        <w:t>第十六条</w:t>
      </w:r>
      <w:r>
        <w:rPr>
          <w:rFonts w:ascii="仿宋" w:eastAsia="仿宋" w:hAnsi="仿宋"/>
          <w:sz w:val="32"/>
          <w:szCs w:val="32"/>
        </w:rPr>
        <w:t xml:space="preserve">  燃气经营者停业、歇业的，应当事先对其供气范围内燃气用户的正常用气做出妥善安排，并在九十个工作日前向所在地行政审批部门书面报告，经批准方可停业、歇业。</w:t>
      </w:r>
    </w:p>
    <w:p w:rsidR="004D37D5" w:rsidRDefault="00F30377">
      <w:pPr>
        <w:ind w:firstLine="640"/>
        <w:rPr>
          <w:rFonts w:ascii="仿宋" w:eastAsia="仿宋" w:hAnsi="仿宋"/>
          <w:sz w:val="32"/>
          <w:szCs w:val="32"/>
        </w:rPr>
      </w:pPr>
      <w:r>
        <w:rPr>
          <w:rFonts w:ascii="黑体" w:eastAsia="黑体" w:hAnsi="黑体" w:hint="eastAsia"/>
          <w:sz w:val="32"/>
          <w:szCs w:val="32"/>
        </w:rPr>
        <w:t>第十七条</w:t>
      </w:r>
      <w:r>
        <w:rPr>
          <w:rFonts w:ascii="仿宋" w:eastAsia="仿宋" w:hAnsi="仿宋"/>
          <w:sz w:val="32"/>
          <w:szCs w:val="32"/>
        </w:rPr>
        <w:t xml:space="preserve">  任何单位或个人不得在不具备安全条件的场所储存燃气，</w:t>
      </w:r>
      <w:proofErr w:type="gramStart"/>
      <w:r>
        <w:rPr>
          <w:rFonts w:ascii="仿宋" w:eastAsia="仿宋" w:hAnsi="仿宋"/>
          <w:sz w:val="32"/>
          <w:szCs w:val="32"/>
        </w:rPr>
        <w:t>不</w:t>
      </w:r>
      <w:proofErr w:type="gramEnd"/>
      <w:r>
        <w:rPr>
          <w:rFonts w:ascii="仿宋" w:eastAsia="仿宋" w:hAnsi="仿宋"/>
          <w:sz w:val="32"/>
          <w:szCs w:val="32"/>
        </w:rPr>
        <w:t>得用气瓶相互倒灌燃气。</w:t>
      </w:r>
    </w:p>
    <w:p w:rsidR="004D37D5" w:rsidRDefault="00F30377">
      <w:pPr>
        <w:ind w:firstLine="640"/>
        <w:rPr>
          <w:rFonts w:ascii="仿宋" w:eastAsia="仿宋" w:hAnsi="仿宋"/>
          <w:sz w:val="32"/>
          <w:szCs w:val="32"/>
        </w:rPr>
      </w:pPr>
      <w:r>
        <w:rPr>
          <w:rFonts w:ascii="黑体" w:eastAsia="黑体" w:hAnsi="黑体" w:hint="eastAsia"/>
          <w:sz w:val="32"/>
          <w:szCs w:val="32"/>
        </w:rPr>
        <w:t>第十八条</w:t>
      </w:r>
      <w:r>
        <w:rPr>
          <w:rFonts w:ascii="仿宋" w:eastAsia="仿宋" w:hAnsi="仿宋"/>
          <w:sz w:val="32"/>
          <w:szCs w:val="32"/>
        </w:rPr>
        <w:t xml:space="preserve">  燃气经营者不得有下列行为：</w:t>
      </w:r>
    </w:p>
    <w:p w:rsidR="004D37D5" w:rsidRDefault="00F30377">
      <w:pPr>
        <w:ind w:firstLine="640"/>
        <w:rPr>
          <w:rFonts w:ascii="仿宋" w:eastAsia="仿宋" w:hAnsi="仿宋"/>
          <w:sz w:val="32"/>
          <w:szCs w:val="32"/>
        </w:rPr>
      </w:pPr>
      <w:r>
        <w:rPr>
          <w:rFonts w:ascii="仿宋" w:eastAsia="仿宋" w:hAnsi="仿宋" w:hint="eastAsia"/>
          <w:sz w:val="32"/>
          <w:szCs w:val="32"/>
        </w:rPr>
        <w:lastRenderedPageBreak/>
        <w:t>（一）向未取得燃气经营许可证或燃气经营（供应站）许可证的单位或个人，提供用于销售经营的燃气；</w:t>
      </w:r>
    </w:p>
    <w:p w:rsidR="004D37D5" w:rsidRDefault="00F30377">
      <w:pPr>
        <w:ind w:firstLine="640"/>
        <w:rPr>
          <w:rFonts w:ascii="仿宋" w:eastAsia="仿宋" w:hAnsi="仿宋"/>
          <w:sz w:val="32"/>
          <w:szCs w:val="32"/>
        </w:rPr>
      </w:pPr>
      <w:r>
        <w:rPr>
          <w:rFonts w:ascii="仿宋" w:eastAsia="仿宋" w:hAnsi="仿宋" w:hint="eastAsia"/>
          <w:sz w:val="32"/>
          <w:szCs w:val="32"/>
        </w:rPr>
        <w:t>（二）未经许可，擅自从事移动式压力容器或者气瓶充装活动；</w:t>
      </w:r>
    </w:p>
    <w:p w:rsidR="004D37D5" w:rsidRDefault="00F30377">
      <w:pPr>
        <w:ind w:firstLine="640"/>
        <w:rPr>
          <w:rFonts w:ascii="仿宋" w:eastAsia="仿宋" w:hAnsi="仿宋"/>
          <w:sz w:val="32"/>
          <w:szCs w:val="32"/>
        </w:rPr>
      </w:pPr>
      <w:r>
        <w:rPr>
          <w:rFonts w:ascii="仿宋" w:eastAsia="仿宋" w:hAnsi="仿宋" w:hint="eastAsia"/>
          <w:sz w:val="32"/>
          <w:szCs w:val="32"/>
        </w:rPr>
        <w:t>（三）在销售的燃气中掺混其他物质；</w:t>
      </w:r>
    </w:p>
    <w:p w:rsidR="004D37D5" w:rsidRDefault="00F30377">
      <w:pPr>
        <w:ind w:firstLine="640"/>
        <w:rPr>
          <w:rFonts w:ascii="仿宋" w:eastAsia="仿宋" w:hAnsi="仿宋"/>
          <w:sz w:val="32"/>
          <w:szCs w:val="32"/>
        </w:rPr>
      </w:pPr>
      <w:r>
        <w:rPr>
          <w:rFonts w:ascii="仿宋" w:eastAsia="仿宋" w:hAnsi="仿宋" w:hint="eastAsia"/>
          <w:sz w:val="32"/>
          <w:szCs w:val="32"/>
        </w:rPr>
        <w:t>（四）法律、法规、规章禁止的其他行为。</w:t>
      </w:r>
    </w:p>
    <w:p w:rsidR="004D37D5" w:rsidRDefault="00F30377">
      <w:pPr>
        <w:ind w:firstLine="640"/>
        <w:rPr>
          <w:rFonts w:ascii="仿宋" w:eastAsia="仿宋" w:hAnsi="仿宋"/>
          <w:sz w:val="32"/>
          <w:szCs w:val="32"/>
        </w:rPr>
      </w:pPr>
      <w:r>
        <w:rPr>
          <w:rFonts w:ascii="黑体" w:eastAsia="黑体" w:hAnsi="黑体" w:hint="eastAsia"/>
          <w:sz w:val="32"/>
          <w:szCs w:val="32"/>
        </w:rPr>
        <w:t>第十九条</w:t>
      </w:r>
      <w:r>
        <w:rPr>
          <w:rFonts w:ascii="黑体" w:eastAsia="黑体" w:hAnsi="黑体"/>
          <w:sz w:val="32"/>
          <w:szCs w:val="32"/>
        </w:rPr>
        <w:t xml:space="preserve"> </w:t>
      </w:r>
      <w:r>
        <w:rPr>
          <w:rFonts w:ascii="仿宋" w:eastAsia="仿宋" w:hAnsi="仿宋"/>
          <w:sz w:val="32"/>
          <w:szCs w:val="32"/>
        </w:rPr>
        <w:t xml:space="preserve"> 燃气经营者应当与燃气用户签订供用气合同，明确双方的权利和义务。</w:t>
      </w:r>
    </w:p>
    <w:p w:rsidR="004D37D5" w:rsidRDefault="00F30377">
      <w:pPr>
        <w:ind w:firstLine="640"/>
        <w:rPr>
          <w:rFonts w:ascii="仿宋" w:eastAsia="仿宋" w:hAnsi="仿宋"/>
          <w:sz w:val="32"/>
          <w:szCs w:val="32"/>
        </w:rPr>
      </w:pPr>
      <w:r>
        <w:rPr>
          <w:rFonts w:ascii="黑体" w:eastAsia="黑体" w:hAnsi="黑体" w:hint="eastAsia"/>
          <w:sz w:val="32"/>
          <w:szCs w:val="32"/>
        </w:rPr>
        <w:t>第二十条</w:t>
      </w:r>
      <w:r>
        <w:rPr>
          <w:rFonts w:ascii="仿宋" w:eastAsia="仿宋" w:hAnsi="仿宋"/>
          <w:sz w:val="32"/>
          <w:szCs w:val="32"/>
        </w:rPr>
        <w:t xml:space="preserve">  燃气经营者应当制定用户安全用气规则，公布并履行服务承诺，设置咨询服务电话，向用户发放安全用气手册，组织专业人员向用户宣传燃气安全使用知识，解答用户咨询，并对用户安全用气进行技术指导。</w:t>
      </w:r>
    </w:p>
    <w:p w:rsidR="004D37D5" w:rsidRDefault="00F30377">
      <w:pPr>
        <w:ind w:firstLine="640"/>
        <w:rPr>
          <w:rFonts w:ascii="仿宋" w:eastAsia="仿宋" w:hAnsi="仿宋"/>
          <w:sz w:val="32"/>
          <w:szCs w:val="32"/>
        </w:rPr>
      </w:pPr>
      <w:r>
        <w:rPr>
          <w:rFonts w:ascii="黑体" w:eastAsia="黑体" w:hAnsi="黑体" w:hint="eastAsia"/>
          <w:sz w:val="32"/>
          <w:szCs w:val="32"/>
        </w:rPr>
        <w:t>第二十一条</w:t>
      </w:r>
      <w:r>
        <w:rPr>
          <w:rFonts w:ascii="仿宋" w:eastAsia="仿宋" w:hAnsi="仿宋"/>
          <w:sz w:val="32"/>
          <w:szCs w:val="32"/>
        </w:rPr>
        <w:t xml:space="preserve">  燃气价格及服务收费标准的制定或者调整，应当按照价格法律、法规的有关规定执行，应当符合定价目录的相关规定。</w:t>
      </w:r>
    </w:p>
    <w:p w:rsidR="004D37D5" w:rsidRDefault="00F30377">
      <w:pPr>
        <w:ind w:firstLine="640"/>
        <w:rPr>
          <w:rFonts w:ascii="仿宋" w:eastAsia="仿宋" w:hAnsi="仿宋"/>
          <w:sz w:val="32"/>
          <w:szCs w:val="32"/>
        </w:rPr>
      </w:pPr>
      <w:r>
        <w:rPr>
          <w:rFonts w:ascii="仿宋" w:eastAsia="仿宋" w:hAnsi="仿宋" w:hint="eastAsia"/>
          <w:sz w:val="32"/>
          <w:szCs w:val="32"/>
        </w:rPr>
        <w:t>燃气经营者应当按照规定标准收取费用，实行明码标价，向燃气用户出具票据。</w:t>
      </w:r>
    </w:p>
    <w:p w:rsidR="004D37D5" w:rsidRDefault="00F30377">
      <w:pPr>
        <w:ind w:firstLine="640"/>
        <w:rPr>
          <w:rFonts w:ascii="仿宋" w:eastAsia="仿宋" w:hAnsi="仿宋"/>
          <w:sz w:val="32"/>
          <w:szCs w:val="32"/>
        </w:rPr>
      </w:pPr>
      <w:r>
        <w:rPr>
          <w:rFonts w:ascii="黑体" w:eastAsia="黑体" w:hAnsi="黑体" w:hint="eastAsia"/>
          <w:sz w:val="32"/>
          <w:szCs w:val="32"/>
        </w:rPr>
        <w:t>第二十二条</w:t>
      </w:r>
      <w:r>
        <w:rPr>
          <w:rFonts w:ascii="黑体" w:eastAsia="黑体" w:hAnsi="黑体"/>
          <w:sz w:val="32"/>
          <w:szCs w:val="32"/>
        </w:rPr>
        <w:t xml:space="preserve"> </w:t>
      </w:r>
      <w:r>
        <w:rPr>
          <w:rFonts w:ascii="仿宋" w:eastAsia="仿宋" w:hAnsi="仿宋"/>
          <w:sz w:val="32"/>
          <w:szCs w:val="32"/>
        </w:rPr>
        <w:t xml:space="preserve"> 市、县（市、区）人民政府应当建立健全燃气应急储备制度，组织编制燃气应急保障供应预案，采取综合措施</w:t>
      </w:r>
      <w:r>
        <w:rPr>
          <w:rFonts w:ascii="仿宋" w:eastAsia="仿宋" w:hAnsi="仿宋"/>
          <w:sz w:val="32"/>
          <w:szCs w:val="32"/>
        </w:rPr>
        <w:lastRenderedPageBreak/>
        <w:t>提高燃气应急保障能力。</w:t>
      </w:r>
    </w:p>
    <w:p w:rsidR="004D37D5" w:rsidRDefault="00F30377">
      <w:pPr>
        <w:ind w:firstLine="640"/>
        <w:rPr>
          <w:rFonts w:ascii="仿宋" w:eastAsia="仿宋" w:hAnsi="仿宋"/>
          <w:sz w:val="32"/>
          <w:szCs w:val="32"/>
        </w:rPr>
      </w:pPr>
      <w:r>
        <w:rPr>
          <w:rFonts w:ascii="仿宋" w:eastAsia="仿宋" w:hAnsi="仿宋" w:hint="eastAsia"/>
          <w:sz w:val="32"/>
          <w:szCs w:val="32"/>
        </w:rPr>
        <w:t>燃气应急保障预案应当明确燃气应急气源和种类、应急供应方式、应急处置程序和应急救援措施等内容。</w:t>
      </w:r>
    </w:p>
    <w:p w:rsidR="004D37D5" w:rsidRDefault="00F30377">
      <w:pPr>
        <w:ind w:firstLine="640"/>
        <w:rPr>
          <w:rFonts w:ascii="仿宋" w:eastAsia="仿宋" w:hAnsi="仿宋"/>
          <w:sz w:val="32"/>
          <w:szCs w:val="32"/>
        </w:rPr>
      </w:pPr>
      <w:r>
        <w:rPr>
          <w:rFonts w:ascii="黑体" w:eastAsia="黑体" w:hAnsi="黑体" w:hint="eastAsia"/>
          <w:sz w:val="32"/>
          <w:szCs w:val="32"/>
        </w:rPr>
        <w:t>第二十三条</w:t>
      </w:r>
      <w:r>
        <w:rPr>
          <w:rFonts w:ascii="黑体" w:eastAsia="黑体" w:hAnsi="黑体"/>
          <w:sz w:val="32"/>
          <w:szCs w:val="32"/>
        </w:rPr>
        <w:t xml:space="preserve"> </w:t>
      </w:r>
      <w:r>
        <w:rPr>
          <w:rFonts w:ascii="仿宋" w:eastAsia="仿宋" w:hAnsi="仿宋"/>
          <w:sz w:val="32"/>
          <w:szCs w:val="32"/>
        </w:rPr>
        <w:t xml:space="preserve"> 市、县（市、区）燃气主管部门及有关部门，应当建立举报投诉制度，公开举报投诉电话、信箱或电子邮件地址，受理有关燃气安全、收费标准、服务质量等举报或投诉，有关部门应当自收到举报或投诉之日起十五日内予以处理。　　</w:t>
      </w:r>
    </w:p>
    <w:p w:rsidR="004D37D5" w:rsidRDefault="004D37D5">
      <w:pPr>
        <w:ind w:firstLine="640"/>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sz w:val="32"/>
          <w:szCs w:val="32"/>
        </w:rPr>
        <w:t xml:space="preserve">  燃气使用与燃气燃烧器具管理</w:t>
      </w:r>
    </w:p>
    <w:p w:rsidR="004D37D5" w:rsidRDefault="004D37D5">
      <w:pPr>
        <w:ind w:firstLine="640"/>
        <w:rPr>
          <w:rFonts w:ascii="仿宋" w:eastAsia="仿宋" w:hAnsi="仿宋"/>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第二十四条</w:t>
      </w:r>
      <w:r>
        <w:rPr>
          <w:rFonts w:ascii="黑体" w:eastAsia="黑体" w:hAnsi="黑体"/>
          <w:sz w:val="32"/>
          <w:szCs w:val="32"/>
        </w:rPr>
        <w:t xml:space="preserve"> </w:t>
      </w:r>
      <w:r>
        <w:rPr>
          <w:rFonts w:ascii="仿宋" w:eastAsia="仿宋" w:hAnsi="仿宋"/>
          <w:sz w:val="32"/>
          <w:szCs w:val="32"/>
        </w:rPr>
        <w:t xml:space="preserve"> 燃气用户应当遵守安全用气规则，按照规定安装、使用具有燃气泄漏安全保护装置的燃气燃烧器具、连接管和具有检验合格标志的气瓶。禁止使用国家明令淘汰或者使用年限已届满的燃气燃烧器具、连接管和气瓶等。</w:t>
      </w:r>
    </w:p>
    <w:p w:rsidR="004D37D5" w:rsidRDefault="00F30377">
      <w:pPr>
        <w:ind w:firstLine="640"/>
        <w:rPr>
          <w:rFonts w:ascii="仿宋" w:eastAsia="仿宋" w:hAnsi="仿宋"/>
          <w:sz w:val="32"/>
          <w:szCs w:val="32"/>
        </w:rPr>
      </w:pPr>
      <w:r>
        <w:rPr>
          <w:rFonts w:ascii="仿宋" w:eastAsia="仿宋" w:hAnsi="仿宋" w:hint="eastAsia"/>
          <w:sz w:val="32"/>
          <w:szCs w:val="32"/>
        </w:rPr>
        <w:t>单位用户应当建立健全安全管理制度，配备专（兼）</w:t>
      </w:r>
      <w:proofErr w:type="gramStart"/>
      <w:r>
        <w:rPr>
          <w:rFonts w:ascii="仿宋" w:eastAsia="仿宋" w:hAnsi="仿宋" w:hint="eastAsia"/>
          <w:sz w:val="32"/>
          <w:szCs w:val="32"/>
        </w:rPr>
        <w:t>职操作</w:t>
      </w:r>
      <w:proofErr w:type="gramEnd"/>
      <w:r>
        <w:rPr>
          <w:rFonts w:ascii="仿宋" w:eastAsia="仿宋" w:hAnsi="仿宋" w:hint="eastAsia"/>
          <w:sz w:val="32"/>
          <w:szCs w:val="32"/>
        </w:rPr>
        <w:t>维护人员，加强对操作维护人员燃气安全操作技能的培训，并接受燃气经营者安全技术指导。</w:t>
      </w:r>
    </w:p>
    <w:p w:rsidR="004D37D5" w:rsidRDefault="00F30377">
      <w:pPr>
        <w:ind w:firstLine="640"/>
        <w:rPr>
          <w:rFonts w:ascii="仿宋" w:eastAsia="仿宋" w:hAnsi="仿宋"/>
          <w:sz w:val="32"/>
          <w:szCs w:val="32"/>
        </w:rPr>
      </w:pPr>
      <w:r>
        <w:rPr>
          <w:rFonts w:ascii="仿宋" w:eastAsia="仿宋" w:hAnsi="仿宋" w:hint="eastAsia"/>
          <w:sz w:val="32"/>
          <w:szCs w:val="32"/>
        </w:rPr>
        <w:t>鼓励推广使用环保、节能的燃气燃烧器具。</w:t>
      </w:r>
    </w:p>
    <w:p w:rsidR="004D37D5" w:rsidRDefault="00F30377">
      <w:pPr>
        <w:ind w:firstLine="640"/>
        <w:rPr>
          <w:rFonts w:ascii="仿宋" w:eastAsia="仿宋" w:hAnsi="仿宋"/>
          <w:sz w:val="32"/>
          <w:szCs w:val="32"/>
        </w:rPr>
      </w:pPr>
      <w:r>
        <w:rPr>
          <w:rFonts w:ascii="黑体" w:eastAsia="黑体" w:hAnsi="黑体" w:hint="eastAsia"/>
          <w:sz w:val="32"/>
          <w:szCs w:val="32"/>
        </w:rPr>
        <w:t>第二十五条</w:t>
      </w:r>
      <w:r>
        <w:rPr>
          <w:rFonts w:ascii="黑体" w:eastAsia="黑体" w:hAnsi="黑体"/>
          <w:sz w:val="32"/>
          <w:szCs w:val="32"/>
        </w:rPr>
        <w:t xml:space="preserve"> </w:t>
      </w:r>
      <w:r>
        <w:rPr>
          <w:rFonts w:ascii="仿宋" w:eastAsia="仿宋" w:hAnsi="仿宋"/>
          <w:sz w:val="32"/>
          <w:szCs w:val="32"/>
        </w:rPr>
        <w:t xml:space="preserve"> 燃气用户变更户名、扩大用气范围，应当到燃</w:t>
      </w:r>
      <w:r>
        <w:rPr>
          <w:rFonts w:ascii="仿宋" w:eastAsia="仿宋" w:hAnsi="仿宋"/>
          <w:sz w:val="32"/>
          <w:szCs w:val="32"/>
        </w:rPr>
        <w:lastRenderedPageBreak/>
        <w:t>气经营企业办理相关手续。</w:t>
      </w:r>
    </w:p>
    <w:p w:rsidR="004D37D5" w:rsidRDefault="00F30377">
      <w:pPr>
        <w:ind w:firstLine="640"/>
        <w:rPr>
          <w:rFonts w:ascii="仿宋" w:eastAsia="仿宋" w:hAnsi="仿宋"/>
          <w:sz w:val="32"/>
          <w:szCs w:val="32"/>
        </w:rPr>
      </w:pPr>
      <w:r>
        <w:rPr>
          <w:rFonts w:ascii="黑体" w:eastAsia="黑体" w:hAnsi="黑体" w:hint="eastAsia"/>
          <w:sz w:val="32"/>
          <w:szCs w:val="32"/>
        </w:rPr>
        <w:t>第二十六条</w:t>
      </w:r>
      <w:r>
        <w:rPr>
          <w:rFonts w:ascii="仿宋" w:eastAsia="仿宋" w:hAnsi="仿宋"/>
          <w:sz w:val="32"/>
          <w:szCs w:val="32"/>
        </w:rPr>
        <w:t xml:space="preserve">  燃气经营者应当为燃气用户安装合格的燃气计量装置，并粘贴检测合格标识；对超过使用年限的燃气计量装置，应当及时更换。</w:t>
      </w:r>
    </w:p>
    <w:p w:rsidR="004D37D5" w:rsidRDefault="00F30377">
      <w:pPr>
        <w:ind w:firstLine="640"/>
        <w:rPr>
          <w:rFonts w:ascii="仿宋" w:eastAsia="仿宋" w:hAnsi="仿宋"/>
          <w:sz w:val="32"/>
          <w:szCs w:val="32"/>
        </w:rPr>
      </w:pPr>
      <w:r>
        <w:rPr>
          <w:rFonts w:ascii="仿宋" w:eastAsia="仿宋" w:hAnsi="仿宋" w:hint="eastAsia"/>
          <w:sz w:val="32"/>
          <w:szCs w:val="32"/>
        </w:rPr>
        <w:t>因用气量对燃气计量装置准确性有异议的，应当按照国家计量有关规定予以处理。</w:t>
      </w:r>
    </w:p>
    <w:p w:rsidR="004D37D5" w:rsidRDefault="00F30377">
      <w:pPr>
        <w:ind w:firstLine="640"/>
        <w:rPr>
          <w:rFonts w:ascii="仿宋" w:eastAsia="仿宋" w:hAnsi="仿宋"/>
          <w:sz w:val="32"/>
          <w:szCs w:val="32"/>
        </w:rPr>
      </w:pPr>
      <w:r>
        <w:rPr>
          <w:rFonts w:ascii="黑体" w:eastAsia="黑体" w:hAnsi="黑体" w:hint="eastAsia"/>
          <w:sz w:val="32"/>
          <w:szCs w:val="32"/>
        </w:rPr>
        <w:t>第二十七条</w:t>
      </w:r>
      <w:r>
        <w:rPr>
          <w:rFonts w:ascii="黑体" w:eastAsia="黑体" w:hAnsi="黑体"/>
          <w:sz w:val="32"/>
          <w:szCs w:val="32"/>
        </w:rPr>
        <w:t xml:space="preserve"> </w:t>
      </w:r>
      <w:r>
        <w:rPr>
          <w:rFonts w:ascii="仿宋" w:eastAsia="仿宋" w:hAnsi="仿宋"/>
          <w:sz w:val="32"/>
          <w:szCs w:val="32"/>
        </w:rPr>
        <w:t xml:space="preserve"> 燃气用户及相关单位和个人，不得有下列行为：</w:t>
      </w:r>
    </w:p>
    <w:p w:rsidR="004D37D5" w:rsidRDefault="00F30377">
      <w:pPr>
        <w:ind w:firstLine="640"/>
        <w:rPr>
          <w:rFonts w:ascii="仿宋" w:eastAsia="仿宋" w:hAnsi="仿宋"/>
          <w:sz w:val="32"/>
          <w:szCs w:val="32"/>
        </w:rPr>
      </w:pPr>
      <w:r>
        <w:rPr>
          <w:rFonts w:ascii="仿宋" w:eastAsia="仿宋" w:hAnsi="仿宋" w:hint="eastAsia"/>
          <w:sz w:val="32"/>
          <w:szCs w:val="32"/>
        </w:rPr>
        <w:t>（一）将燃气管道作为负重支架、接地引线，或者擅自包裹、遮挡燃气管道；</w:t>
      </w:r>
    </w:p>
    <w:p w:rsidR="004D37D5" w:rsidRDefault="00F30377">
      <w:pPr>
        <w:ind w:firstLine="640"/>
        <w:rPr>
          <w:rFonts w:ascii="仿宋" w:eastAsia="仿宋" w:hAnsi="仿宋"/>
          <w:sz w:val="32"/>
          <w:szCs w:val="32"/>
        </w:rPr>
      </w:pPr>
      <w:r>
        <w:rPr>
          <w:rFonts w:ascii="仿宋" w:eastAsia="仿宋" w:hAnsi="仿宋" w:hint="eastAsia"/>
          <w:sz w:val="32"/>
          <w:szCs w:val="32"/>
        </w:rPr>
        <w:t>（二）从事危及室内燃气管道及配套设施安全的装饰装修活动；</w:t>
      </w:r>
    </w:p>
    <w:p w:rsidR="004D37D5" w:rsidRDefault="00F30377">
      <w:pPr>
        <w:ind w:firstLine="640"/>
        <w:rPr>
          <w:rFonts w:ascii="仿宋" w:eastAsia="仿宋" w:hAnsi="仿宋"/>
          <w:sz w:val="32"/>
          <w:szCs w:val="32"/>
        </w:rPr>
      </w:pPr>
      <w:r>
        <w:rPr>
          <w:rFonts w:ascii="仿宋" w:eastAsia="仿宋" w:hAnsi="仿宋" w:hint="eastAsia"/>
          <w:sz w:val="32"/>
          <w:szCs w:val="32"/>
        </w:rPr>
        <w:t>（三）法律、法规、规章禁止的其他行为。</w:t>
      </w:r>
    </w:p>
    <w:p w:rsidR="004D37D5" w:rsidRDefault="00F30377">
      <w:pPr>
        <w:ind w:firstLine="640"/>
        <w:rPr>
          <w:rFonts w:ascii="仿宋" w:eastAsia="仿宋" w:hAnsi="仿宋"/>
          <w:sz w:val="32"/>
          <w:szCs w:val="32"/>
        </w:rPr>
      </w:pPr>
      <w:r>
        <w:rPr>
          <w:rFonts w:ascii="黑体" w:eastAsia="黑体" w:hAnsi="黑体" w:hint="eastAsia"/>
          <w:sz w:val="32"/>
          <w:szCs w:val="32"/>
        </w:rPr>
        <w:t>第二十八条</w:t>
      </w:r>
      <w:r>
        <w:rPr>
          <w:rFonts w:ascii="黑体" w:eastAsia="黑体" w:hAnsi="黑体"/>
          <w:sz w:val="32"/>
          <w:szCs w:val="32"/>
        </w:rPr>
        <w:t xml:space="preserve"> </w:t>
      </w:r>
      <w:r>
        <w:rPr>
          <w:rFonts w:ascii="仿宋" w:eastAsia="仿宋" w:hAnsi="仿宋"/>
          <w:sz w:val="32"/>
          <w:szCs w:val="32"/>
        </w:rPr>
        <w:t xml:space="preserve"> 任何单位和个人，不得为燃气用户指定燃气燃烧器具销售单位和燃气燃烧器具品牌。　　</w:t>
      </w:r>
    </w:p>
    <w:p w:rsidR="004D37D5" w:rsidRDefault="004D37D5">
      <w:pPr>
        <w:ind w:firstLine="640"/>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sz w:val="32"/>
          <w:szCs w:val="32"/>
        </w:rPr>
        <w:t xml:space="preserve">  燃气设施保护</w:t>
      </w:r>
    </w:p>
    <w:p w:rsidR="004D37D5" w:rsidRDefault="004D37D5">
      <w:pPr>
        <w:ind w:firstLine="640"/>
        <w:rPr>
          <w:rFonts w:ascii="仿宋" w:eastAsia="仿宋" w:hAnsi="仿宋"/>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第二十九条</w:t>
      </w:r>
      <w:r>
        <w:rPr>
          <w:rFonts w:ascii="仿宋" w:eastAsia="仿宋" w:hAnsi="仿宋"/>
          <w:sz w:val="32"/>
          <w:szCs w:val="32"/>
        </w:rPr>
        <w:t xml:space="preserve">  燃气经营者应当按照国家有关规定，设置燃气</w:t>
      </w:r>
      <w:r>
        <w:rPr>
          <w:rFonts w:ascii="仿宋" w:eastAsia="仿宋" w:hAnsi="仿宋"/>
          <w:sz w:val="32"/>
          <w:szCs w:val="32"/>
        </w:rPr>
        <w:lastRenderedPageBreak/>
        <w:t>设施防腐、绝缘、防雷、隔离等保护装置和安全警示标志。</w:t>
      </w:r>
    </w:p>
    <w:p w:rsidR="004D37D5" w:rsidRDefault="00F30377">
      <w:pPr>
        <w:ind w:firstLine="640"/>
        <w:rPr>
          <w:rFonts w:ascii="仿宋" w:eastAsia="仿宋" w:hAnsi="仿宋"/>
          <w:sz w:val="32"/>
          <w:szCs w:val="32"/>
        </w:rPr>
      </w:pPr>
      <w:r>
        <w:rPr>
          <w:rFonts w:ascii="仿宋" w:eastAsia="仿宋" w:hAnsi="仿宋" w:hint="eastAsia"/>
          <w:sz w:val="32"/>
          <w:szCs w:val="32"/>
        </w:rPr>
        <w:t>任何单位和个人，不得毁损、覆盖、涂改、擅自拆除或者移动燃气设施保护装置和安全警示标志。</w:t>
      </w:r>
    </w:p>
    <w:p w:rsidR="004D37D5" w:rsidRDefault="00F30377">
      <w:pPr>
        <w:ind w:firstLine="640"/>
        <w:rPr>
          <w:rFonts w:ascii="仿宋" w:eastAsia="仿宋" w:hAnsi="仿宋"/>
          <w:sz w:val="32"/>
          <w:szCs w:val="32"/>
        </w:rPr>
      </w:pPr>
      <w:r>
        <w:rPr>
          <w:rFonts w:ascii="黑体" w:eastAsia="黑体" w:hAnsi="黑体" w:hint="eastAsia"/>
          <w:sz w:val="32"/>
          <w:szCs w:val="32"/>
        </w:rPr>
        <w:t>第三十条</w:t>
      </w:r>
      <w:r>
        <w:rPr>
          <w:rFonts w:ascii="黑体" w:eastAsia="黑体" w:hAnsi="黑体"/>
          <w:sz w:val="32"/>
          <w:szCs w:val="32"/>
        </w:rPr>
        <w:t xml:space="preserve">  </w:t>
      </w:r>
      <w:r>
        <w:rPr>
          <w:rFonts w:ascii="仿宋" w:eastAsia="仿宋" w:hAnsi="仿宋"/>
          <w:sz w:val="32"/>
          <w:szCs w:val="32"/>
        </w:rPr>
        <w:t>新建、扩建、改建建设工程，不得影响燃气设施安全。</w:t>
      </w:r>
    </w:p>
    <w:p w:rsidR="004D37D5" w:rsidRDefault="00F30377">
      <w:pPr>
        <w:ind w:firstLine="640"/>
        <w:rPr>
          <w:rFonts w:ascii="仿宋" w:eastAsia="仿宋" w:hAnsi="仿宋"/>
          <w:sz w:val="32"/>
          <w:szCs w:val="32"/>
        </w:rPr>
      </w:pPr>
      <w:r>
        <w:rPr>
          <w:rFonts w:ascii="仿宋" w:eastAsia="仿宋" w:hAnsi="仿宋" w:hint="eastAsia"/>
          <w:sz w:val="32"/>
          <w:szCs w:val="32"/>
        </w:rPr>
        <w:t>有关建设单位或者施工单位在开工前，应当向供气区域内的燃气经营者或者城建档案管理机构，查明建设工程施工</w:t>
      </w:r>
      <w:proofErr w:type="gramStart"/>
      <w:r>
        <w:rPr>
          <w:rFonts w:ascii="仿宋" w:eastAsia="仿宋" w:hAnsi="仿宋" w:hint="eastAsia"/>
          <w:sz w:val="32"/>
          <w:szCs w:val="32"/>
        </w:rPr>
        <w:t>范围内地</w:t>
      </w:r>
      <w:proofErr w:type="gramEnd"/>
      <w:r>
        <w:rPr>
          <w:rFonts w:ascii="仿宋" w:eastAsia="仿宋" w:hAnsi="仿宋" w:hint="eastAsia"/>
          <w:sz w:val="32"/>
          <w:szCs w:val="32"/>
        </w:rPr>
        <w:t>下燃气管线的相关情况。</w:t>
      </w:r>
    </w:p>
    <w:p w:rsidR="004D37D5" w:rsidRDefault="00F30377">
      <w:pPr>
        <w:ind w:firstLine="640"/>
        <w:rPr>
          <w:rFonts w:ascii="仿宋" w:eastAsia="仿宋" w:hAnsi="仿宋"/>
          <w:sz w:val="32"/>
          <w:szCs w:val="32"/>
        </w:rPr>
      </w:pPr>
      <w:r>
        <w:rPr>
          <w:rFonts w:ascii="仿宋" w:eastAsia="仿宋" w:hAnsi="仿宋" w:hint="eastAsia"/>
          <w:sz w:val="32"/>
          <w:szCs w:val="32"/>
        </w:rPr>
        <w:t>在燃气设施保护范围内，有关单位从事敷设管道、打桩、顶进、挖掘、钻探等可能影响燃气设施安全活动的，应当与燃气经营者协商共同制定燃气设施保护方案，并采取相应的安全保护措施；燃气经营者应当派专业人员现场监督指导。</w:t>
      </w:r>
    </w:p>
    <w:p w:rsidR="004D37D5" w:rsidRDefault="00F30377">
      <w:pPr>
        <w:rPr>
          <w:rFonts w:ascii="仿宋" w:eastAsia="仿宋" w:hAnsi="仿宋"/>
          <w:sz w:val="32"/>
          <w:szCs w:val="32"/>
        </w:rPr>
      </w:pPr>
      <w:r>
        <w:rPr>
          <w:rFonts w:ascii="仿宋" w:eastAsia="仿宋" w:hAnsi="仿宋" w:hint="eastAsia"/>
          <w:sz w:val="32"/>
          <w:szCs w:val="32"/>
        </w:rPr>
        <w:t xml:space="preserve">　　</w:t>
      </w:r>
      <w:r>
        <w:rPr>
          <w:rFonts w:ascii="黑体" w:eastAsia="黑体" w:hAnsi="黑体" w:hint="eastAsia"/>
          <w:sz w:val="32"/>
          <w:szCs w:val="32"/>
        </w:rPr>
        <w:t>第三十一条</w:t>
      </w:r>
      <w:r>
        <w:rPr>
          <w:rFonts w:ascii="仿宋" w:eastAsia="仿宋" w:hAnsi="仿宋"/>
          <w:sz w:val="32"/>
          <w:szCs w:val="32"/>
        </w:rPr>
        <w:t xml:space="preserve">  任何单位和个人，不得擅自安装、改装、迁移、拆除燃气设施。</w:t>
      </w:r>
    </w:p>
    <w:p w:rsidR="004D37D5" w:rsidRDefault="00F30377">
      <w:pPr>
        <w:ind w:firstLine="640"/>
        <w:rPr>
          <w:rFonts w:ascii="仿宋" w:eastAsia="仿宋" w:hAnsi="仿宋"/>
          <w:sz w:val="32"/>
          <w:szCs w:val="32"/>
        </w:rPr>
      </w:pPr>
      <w:r>
        <w:rPr>
          <w:rFonts w:ascii="仿宋" w:eastAsia="仿宋" w:hAnsi="仿宋" w:hint="eastAsia"/>
          <w:sz w:val="32"/>
          <w:szCs w:val="32"/>
        </w:rPr>
        <w:t>燃气用户需要改变燃气用途或者安装、改装、迁移、拆除燃气设施的，须经燃气经营者同意并办理相关手续，由燃气经营者按照国家有关工程建设标准实施作业。</w:t>
      </w:r>
    </w:p>
    <w:p w:rsidR="004D37D5" w:rsidRDefault="00F30377">
      <w:pPr>
        <w:ind w:firstLine="640"/>
        <w:rPr>
          <w:rFonts w:ascii="仿宋" w:eastAsia="仿宋" w:hAnsi="仿宋"/>
          <w:sz w:val="32"/>
          <w:szCs w:val="32"/>
        </w:rPr>
      </w:pPr>
      <w:r>
        <w:rPr>
          <w:rFonts w:ascii="仿宋" w:eastAsia="仿宋" w:hAnsi="仿宋" w:hint="eastAsia"/>
          <w:sz w:val="32"/>
          <w:szCs w:val="32"/>
        </w:rPr>
        <w:t>因其他建设工程施工确需改装、迁移或者拆除燃气设施的，建设单位或者施工单位应当与燃气经营者协商，办理相关手续。</w:t>
      </w:r>
    </w:p>
    <w:p w:rsidR="004D37D5" w:rsidRDefault="00F30377">
      <w:pPr>
        <w:ind w:firstLine="640"/>
        <w:rPr>
          <w:rFonts w:ascii="仿宋" w:eastAsia="仿宋" w:hAnsi="仿宋"/>
          <w:sz w:val="32"/>
          <w:szCs w:val="32"/>
        </w:rPr>
      </w:pPr>
      <w:r>
        <w:rPr>
          <w:rFonts w:ascii="黑体" w:eastAsia="黑体" w:hAnsi="黑体" w:hint="eastAsia"/>
          <w:sz w:val="32"/>
          <w:szCs w:val="32"/>
        </w:rPr>
        <w:lastRenderedPageBreak/>
        <w:t>第三十二条</w:t>
      </w:r>
      <w:r>
        <w:rPr>
          <w:rFonts w:ascii="仿宋" w:eastAsia="仿宋" w:hAnsi="仿宋"/>
          <w:sz w:val="32"/>
          <w:szCs w:val="32"/>
        </w:rPr>
        <w:t xml:space="preserve">  燃气经营者应当对停止运行、封存、报废的燃气设施，采取必要的安全防护措施。</w:t>
      </w:r>
    </w:p>
    <w:p w:rsidR="004D37D5" w:rsidRDefault="00F30377">
      <w:pPr>
        <w:ind w:firstLine="640"/>
        <w:rPr>
          <w:rFonts w:ascii="仿宋" w:eastAsia="仿宋" w:hAnsi="仿宋"/>
          <w:sz w:val="32"/>
          <w:szCs w:val="32"/>
        </w:rPr>
      </w:pPr>
      <w:r>
        <w:rPr>
          <w:rFonts w:ascii="黑体" w:eastAsia="黑体" w:hAnsi="黑体" w:hint="eastAsia"/>
          <w:sz w:val="32"/>
          <w:szCs w:val="32"/>
        </w:rPr>
        <w:t>第三十三条</w:t>
      </w:r>
      <w:r>
        <w:rPr>
          <w:rFonts w:ascii="仿宋" w:eastAsia="仿宋" w:hAnsi="仿宋"/>
          <w:sz w:val="32"/>
          <w:szCs w:val="32"/>
        </w:rPr>
        <w:t xml:space="preserve">  燃气经营者应当按照国家规定组织专业人员定期对燃气设施、燃气设施保护装置和安全警示标志等进行安全性评价，做好日常巡查、检查、检测、维护和维修。</w:t>
      </w:r>
    </w:p>
    <w:p w:rsidR="004D37D5" w:rsidRDefault="00F30377">
      <w:pPr>
        <w:ind w:firstLine="640"/>
        <w:rPr>
          <w:rFonts w:ascii="仿宋" w:eastAsia="仿宋" w:hAnsi="仿宋"/>
          <w:sz w:val="32"/>
          <w:szCs w:val="32"/>
        </w:rPr>
      </w:pPr>
      <w:r>
        <w:rPr>
          <w:rFonts w:ascii="仿宋" w:eastAsia="仿宋" w:hAnsi="仿宋" w:hint="eastAsia"/>
          <w:sz w:val="32"/>
          <w:szCs w:val="32"/>
        </w:rPr>
        <w:t>燃气设施腐蚀损坏严重、遭遇自然灾害或者发生较大事故的，燃气经营者应当按照国家规定组织进行安全性评价，并根据评价结果采取维护、维修、更新和报废等措施，消除安全隐患。</w:t>
      </w:r>
    </w:p>
    <w:p w:rsidR="004D37D5" w:rsidRDefault="004D37D5">
      <w:pPr>
        <w:ind w:firstLine="640"/>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sz w:val="32"/>
          <w:szCs w:val="32"/>
        </w:rPr>
        <w:t xml:space="preserve">  液化石油气气瓶置换、检验与报废</w:t>
      </w:r>
    </w:p>
    <w:p w:rsidR="004D37D5" w:rsidRDefault="004D37D5">
      <w:pPr>
        <w:ind w:firstLine="640"/>
        <w:rPr>
          <w:rFonts w:ascii="仿宋" w:eastAsia="仿宋" w:hAnsi="仿宋"/>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第三十四条</w:t>
      </w:r>
      <w:r>
        <w:rPr>
          <w:rFonts w:ascii="仿宋" w:eastAsia="仿宋" w:hAnsi="仿宋"/>
          <w:sz w:val="32"/>
          <w:szCs w:val="32"/>
        </w:rPr>
        <w:t xml:space="preserve">  鼓励使用瓶装液化石油气的用户，于本办法实施之日起两年内，将自有气瓶作价转让给已取得燃气经营许可证的液化石油气经营者。</w:t>
      </w:r>
    </w:p>
    <w:p w:rsidR="004D37D5" w:rsidRDefault="00F30377">
      <w:pPr>
        <w:ind w:firstLine="640"/>
        <w:rPr>
          <w:rFonts w:ascii="仿宋" w:eastAsia="仿宋" w:hAnsi="仿宋"/>
          <w:sz w:val="32"/>
          <w:szCs w:val="32"/>
        </w:rPr>
      </w:pPr>
      <w:r>
        <w:rPr>
          <w:rFonts w:ascii="黑体" w:eastAsia="黑体" w:hAnsi="黑体" w:hint="eastAsia"/>
          <w:sz w:val="32"/>
          <w:szCs w:val="32"/>
        </w:rPr>
        <w:t>第三十五条</w:t>
      </w:r>
      <w:r>
        <w:rPr>
          <w:rFonts w:ascii="黑体" w:eastAsia="黑体" w:hAnsi="黑体"/>
          <w:sz w:val="32"/>
          <w:szCs w:val="32"/>
        </w:rPr>
        <w:t xml:space="preserve"> </w:t>
      </w:r>
      <w:r>
        <w:rPr>
          <w:rFonts w:ascii="仿宋" w:eastAsia="仿宋" w:hAnsi="仿宋"/>
          <w:sz w:val="32"/>
          <w:szCs w:val="32"/>
        </w:rPr>
        <w:t xml:space="preserve"> 气瓶转让价格由液化石油气经营者结合气瓶出厂年份、气瓶检验结果、报废年限等综合因素与自有气</w:t>
      </w:r>
      <w:proofErr w:type="gramStart"/>
      <w:r>
        <w:rPr>
          <w:rFonts w:ascii="仿宋" w:eastAsia="仿宋" w:hAnsi="仿宋"/>
          <w:sz w:val="32"/>
          <w:szCs w:val="32"/>
        </w:rPr>
        <w:t>瓶用户</w:t>
      </w:r>
      <w:proofErr w:type="gramEnd"/>
      <w:r>
        <w:rPr>
          <w:rFonts w:ascii="仿宋" w:eastAsia="仿宋" w:hAnsi="仿宋"/>
          <w:sz w:val="32"/>
          <w:szCs w:val="32"/>
        </w:rPr>
        <w:t>协商确定。</w:t>
      </w:r>
    </w:p>
    <w:p w:rsidR="004D37D5" w:rsidRDefault="00F30377">
      <w:pPr>
        <w:ind w:firstLine="640"/>
        <w:rPr>
          <w:rFonts w:ascii="仿宋" w:eastAsia="仿宋" w:hAnsi="仿宋"/>
          <w:sz w:val="32"/>
          <w:szCs w:val="32"/>
        </w:rPr>
      </w:pPr>
      <w:r>
        <w:rPr>
          <w:rFonts w:ascii="仿宋" w:eastAsia="仿宋" w:hAnsi="仿宋" w:hint="eastAsia"/>
          <w:sz w:val="32"/>
          <w:szCs w:val="32"/>
        </w:rPr>
        <w:t>气瓶产权转移后，液化石油气经营者应当与燃气用户签订供用气合同，明确双方的权利和义务，并由液化石油气经营者的送</w:t>
      </w:r>
      <w:r>
        <w:rPr>
          <w:rFonts w:ascii="仿宋" w:eastAsia="仿宋" w:hAnsi="仿宋" w:hint="eastAsia"/>
          <w:sz w:val="32"/>
          <w:szCs w:val="32"/>
        </w:rPr>
        <w:lastRenderedPageBreak/>
        <w:t>气服务人员，统一送气到户。</w:t>
      </w:r>
    </w:p>
    <w:p w:rsidR="004D37D5" w:rsidRDefault="00F30377">
      <w:pPr>
        <w:ind w:firstLine="640"/>
        <w:rPr>
          <w:rFonts w:ascii="仿宋" w:eastAsia="仿宋" w:hAnsi="仿宋"/>
          <w:sz w:val="32"/>
          <w:szCs w:val="32"/>
        </w:rPr>
      </w:pPr>
      <w:r>
        <w:rPr>
          <w:rFonts w:ascii="黑体" w:eastAsia="黑体" w:hAnsi="黑体" w:hint="eastAsia"/>
          <w:sz w:val="32"/>
          <w:szCs w:val="32"/>
        </w:rPr>
        <w:t>第三十六条</w:t>
      </w:r>
      <w:r>
        <w:rPr>
          <w:rFonts w:ascii="仿宋" w:eastAsia="仿宋" w:hAnsi="仿宋"/>
          <w:sz w:val="32"/>
          <w:szCs w:val="32"/>
        </w:rPr>
        <w:t xml:space="preserve">  液化石油气经营者应当对回购的气瓶进行分类处理。</w:t>
      </w:r>
    </w:p>
    <w:p w:rsidR="004D37D5" w:rsidRDefault="00F30377">
      <w:pPr>
        <w:ind w:firstLine="640"/>
        <w:rPr>
          <w:rFonts w:ascii="仿宋" w:eastAsia="仿宋" w:hAnsi="仿宋"/>
          <w:sz w:val="32"/>
          <w:szCs w:val="32"/>
        </w:rPr>
      </w:pPr>
      <w:r>
        <w:rPr>
          <w:rFonts w:ascii="仿宋" w:eastAsia="仿宋" w:hAnsi="仿宋" w:hint="eastAsia"/>
          <w:sz w:val="32"/>
          <w:szCs w:val="32"/>
        </w:rPr>
        <w:t>对超期</w:t>
      </w:r>
      <w:proofErr w:type="gramStart"/>
      <w:r>
        <w:rPr>
          <w:rFonts w:ascii="仿宋" w:eastAsia="仿宋" w:hAnsi="仿宋" w:hint="eastAsia"/>
          <w:sz w:val="32"/>
          <w:szCs w:val="32"/>
        </w:rPr>
        <w:t>未检但未</w:t>
      </w:r>
      <w:proofErr w:type="gramEnd"/>
      <w:r>
        <w:rPr>
          <w:rFonts w:ascii="仿宋" w:eastAsia="仿宋" w:hAnsi="仿宋" w:hint="eastAsia"/>
          <w:sz w:val="32"/>
          <w:szCs w:val="32"/>
        </w:rPr>
        <w:t>达到报废年限的气瓶，应当经依法核准的气瓶检验检测机构重新检验合格后方可投入使用</w:t>
      </w:r>
      <w:r>
        <w:rPr>
          <w:rFonts w:ascii="仿宋" w:eastAsia="仿宋" w:hAnsi="仿宋"/>
          <w:sz w:val="32"/>
          <w:szCs w:val="32"/>
        </w:rPr>
        <w:t>;对已达到报废条件或检验不合格的气瓶应当报废处理。</w:t>
      </w:r>
    </w:p>
    <w:p w:rsidR="004D37D5" w:rsidRDefault="00F30377">
      <w:pPr>
        <w:ind w:firstLine="640"/>
        <w:rPr>
          <w:rFonts w:ascii="仿宋" w:eastAsia="仿宋" w:hAnsi="仿宋"/>
          <w:sz w:val="32"/>
          <w:szCs w:val="32"/>
        </w:rPr>
      </w:pPr>
      <w:r>
        <w:rPr>
          <w:rFonts w:ascii="黑体" w:eastAsia="黑体" w:hAnsi="黑体" w:hint="eastAsia"/>
          <w:sz w:val="32"/>
          <w:szCs w:val="32"/>
        </w:rPr>
        <w:t>第三十七条</w:t>
      </w:r>
      <w:r>
        <w:rPr>
          <w:rFonts w:ascii="黑体" w:eastAsia="黑体" w:hAnsi="黑体"/>
          <w:sz w:val="32"/>
          <w:szCs w:val="32"/>
        </w:rPr>
        <w:t xml:space="preserve"> </w:t>
      </w:r>
      <w:r>
        <w:rPr>
          <w:rFonts w:ascii="仿宋" w:eastAsia="仿宋" w:hAnsi="仿宋"/>
          <w:sz w:val="32"/>
          <w:szCs w:val="32"/>
        </w:rPr>
        <w:t xml:space="preserve"> 县（市、区）人民政府财政部门，对液化石油气经营者两年产权置换期内回购报废气瓶的支出给予适当补助。</w:t>
      </w:r>
    </w:p>
    <w:p w:rsidR="004D37D5" w:rsidRDefault="00F30377">
      <w:pPr>
        <w:ind w:firstLine="640"/>
        <w:rPr>
          <w:rFonts w:ascii="仿宋" w:eastAsia="仿宋" w:hAnsi="仿宋"/>
          <w:sz w:val="32"/>
          <w:szCs w:val="32"/>
        </w:rPr>
      </w:pPr>
      <w:r>
        <w:rPr>
          <w:rFonts w:ascii="仿宋" w:eastAsia="仿宋" w:hAnsi="仿宋" w:hint="eastAsia"/>
          <w:sz w:val="32"/>
          <w:szCs w:val="32"/>
        </w:rPr>
        <w:t>补助办法和标准，由燃气主管部门会同财政部门、市场监管部门共同制定，报本级人民政府批准实施。</w:t>
      </w:r>
    </w:p>
    <w:p w:rsidR="004D37D5" w:rsidRDefault="00F30377">
      <w:pPr>
        <w:ind w:firstLine="640"/>
        <w:rPr>
          <w:rFonts w:ascii="仿宋" w:eastAsia="仿宋" w:hAnsi="仿宋"/>
          <w:sz w:val="32"/>
          <w:szCs w:val="32"/>
        </w:rPr>
      </w:pPr>
      <w:r>
        <w:rPr>
          <w:rFonts w:ascii="黑体" w:eastAsia="黑体" w:hAnsi="黑体" w:hint="eastAsia"/>
          <w:sz w:val="32"/>
          <w:szCs w:val="32"/>
        </w:rPr>
        <w:t>第三十八条</w:t>
      </w:r>
      <w:r>
        <w:rPr>
          <w:rFonts w:ascii="黑体" w:eastAsia="黑体" w:hAnsi="黑体"/>
          <w:sz w:val="32"/>
          <w:szCs w:val="32"/>
        </w:rPr>
        <w:t xml:space="preserve"> </w:t>
      </w:r>
      <w:r>
        <w:rPr>
          <w:rFonts w:ascii="仿宋" w:eastAsia="仿宋" w:hAnsi="仿宋"/>
          <w:sz w:val="32"/>
          <w:szCs w:val="32"/>
        </w:rPr>
        <w:t xml:space="preserve"> 报废气瓶的破坏性处理，由省市场监管部门核准的气瓶检验机构进行，任何单位和个人不得私自进行处理。</w:t>
      </w:r>
    </w:p>
    <w:p w:rsidR="004D37D5" w:rsidRDefault="004D37D5">
      <w:pPr>
        <w:ind w:firstLine="640"/>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sz w:val="32"/>
          <w:szCs w:val="32"/>
        </w:rPr>
        <w:t xml:space="preserve">  燃气安全事故预防与处理</w:t>
      </w:r>
    </w:p>
    <w:p w:rsidR="004D37D5" w:rsidRDefault="004D37D5">
      <w:pPr>
        <w:ind w:firstLine="640"/>
        <w:rPr>
          <w:rFonts w:ascii="仿宋" w:eastAsia="仿宋" w:hAnsi="仿宋"/>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第三十九条</w:t>
      </w:r>
      <w:r>
        <w:rPr>
          <w:rFonts w:ascii="仿宋" w:eastAsia="仿宋" w:hAnsi="仿宋"/>
          <w:sz w:val="32"/>
          <w:szCs w:val="32"/>
        </w:rPr>
        <w:t xml:space="preserve">  燃气主管部门应会同有关部门组织编制城镇燃气重特大事故应急处置预案，报本级人民政府批准实施，并组织开展应急演练活动。</w:t>
      </w:r>
    </w:p>
    <w:p w:rsidR="004D37D5" w:rsidRDefault="00F30377">
      <w:pPr>
        <w:ind w:firstLine="640"/>
        <w:rPr>
          <w:rFonts w:ascii="仿宋" w:eastAsia="仿宋" w:hAnsi="仿宋"/>
          <w:sz w:val="32"/>
          <w:szCs w:val="32"/>
        </w:rPr>
      </w:pPr>
      <w:r>
        <w:rPr>
          <w:rFonts w:ascii="仿宋" w:eastAsia="仿宋" w:hAnsi="仿宋" w:hint="eastAsia"/>
          <w:sz w:val="32"/>
          <w:szCs w:val="32"/>
        </w:rPr>
        <w:t>组织开展燃气应急演练费用，应当纳入本级财政预算。</w:t>
      </w:r>
    </w:p>
    <w:p w:rsidR="004D37D5" w:rsidRDefault="00F30377">
      <w:pPr>
        <w:ind w:firstLine="640"/>
        <w:rPr>
          <w:rFonts w:ascii="仿宋" w:eastAsia="仿宋" w:hAnsi="仿宋"/>
          <w:sz w:val="32"/>
          <w:szCs w:val="32"/>
        </w:rPr>
      </w:pPr>
      <w:r>
        <w:rPr>
          <w:rFonts w:ascii="黑体" w:eastAsia="黑体" w:hAnsi="黑体" w:hint="eastAsia"/>
          <w:sz w:val="32"/>
          <w:szCs w:val="32"/>
        </w:rPr>
        <w:lastRenderedPageBreak/>
        <w:t>第四十条</w:t>
      </w:r>
      <w:r>
        <w:rPr>
          <w:rFonts w:ascii="仿宋" w:eastAsia="仿宋" w:hAnsi="仿宋"/>
          <w:sz w:val="32"/>
          <w:szCs w:val="32"/>
        </w:rPr>
        <w:t xml:space="preserve">  燃气经营企业应当制定各类突发事故应急抢险抢修预案，并报燃气主管部门和消防救援机构备案。</w:t>
      </w:r>
    </w:p>
    <w:p w:rsidR="004D37D5" w:rsidRDefault="00F30377">
      <w:pPr>
        <w:ind w:firstLine="640"/>
        <w:rPr>
          <w:rFonts w:ascii="仿宋" w:eastAsia="仿宋" w:hAnsi="仿宋"/>
          <w:sz w:val="32"/>
          <w:szCs w:val="32"/>
        </w:rPr>
      </w:pPr>
      <w:r>
        <w:rPr>
          <w:rFonts w:ascii="仿宋" w:eastAsia="仿宋" w:hAnsi="仿宋" w:hint="eastAsia"/>
          <w:sz w:val="32"/>
          <w:szCs w:val="32"/>
        </w:rPr>
        <w:t>燃气经营企业应当建立专门的抢险抢修队伍，配备专业技术人员、防护用品、消防器材、抢险抢修车辆、通讯设备等，并定期组织演练。</w:t>
      </w:r>
    </w:p>
    <w:p w:rsidR="004D37D5" w:rsidRDefault="00F30377">
      <w:pPr>
        <w:ind w:firstLine="640"/>
        <w:rPr>
          <w:rFonts w:ascii="仿宋" w:eastAsia="仿宋" w:hAnsi="仿宋"/>
          <w:sz w:val="32"/>
          <w:szCs w:val="32"/>
        </w:rPr>
      </w:pPr>
      <w:r>
        <w:rPr>
          <w:rFonts w:ascii="仿宋" w:eastAsia="仿宋" w:hAnsi="仿宋" w:hint="eastAsia"/>
          <w:sz w:val="32"/>
          <w:szCs w:val="32"/>
        </w:rPr>
        <w:t>燃气经营企业应当设置抢险抢修报警电话，向社会公布，并设专岗二十四小时值班。</w:t>
      </w:r>
    </w:p>
    <w:p w:rsidR="004D37D5" w:rsidRDefault="00F30377">
      <w:pPr>
        <w:ind w:firstLine="640"/>
        <w:rPr>
          <w:rFonts w:ascii="仿宋" w:eastAsia="仿宋" w:hAnsi="仿宋"/>
          <w:sz w:val="32"/>
          <w:szCs w:val="32"/>
        </w:rPr>
      </w:pPr>
      <w:r>
        <w:rPr>
          <w:rFonts w:ascii="黑体" w:eastAsia="黑体" w:hAnsi="黑体" w:hint="eastAsia"/>
          <w:sz w:val="32"/>
          <w:szCs w:val="32"/>
        </w:rPr>
        <w:t>第四十一条</w:t>
      </w:r>
      <w:r>
        <w:rPr>
          <w:rFonts w:ascii="仿宋" w:eastAsia="仿宋" w:hAnsi="仿宋"/>
          <w:sz w:val="32"/>
          <w:szCs w:val="32"/>
        </w:rPr>
        <w:t xml:space="preserve">  燃气经营企业应当对燃气用户户内的燃气设施进行安全检查。安检人员入户检查时，应当主动出示有效证件，燃气用户应当予以配合。</w:t>
      </w:r>
    </w:p>
    <w:p w:rsidR="004D37D5" w:rsidRDefault="00F30377">
      <w:pPr>
        <w:ind w:firstLine="640"/>
        <w:rPr>
          <w:rFonts w:ascii="仿宋" w:eastAsia="仿宋" w:hAnsi="仿宋"/>
          <w:sz w:val="32"/>
          <w:szCs w:val="32"/>
        </w:rPr>
      </w:pPr>
      <w:r>
        <w:rPr>
          <w:rFonts w:ascii="仿宋" w:eastAsia="仿宋" w:hAnsi="仿宋" w:hint="eastAsia"/>
          <w:sz w:val="32"/>
          <w:szCs w:val="32"/>
        </w:rPr>
        <w:t>对居民燃气用户燃气设施的安全检查，至少每两年进行一次；对非居民燃气用户燃气设施的安全检查，至少每年进行一次，并做好检查记录。</w:t>
      </w:r>
    </w:p>
    <w:p w:rsidR="004D37D5" w:rsidRDefault="00F30377">
      <w:pPr>
        <w:ind w:firstLine="640"/>
        <w:rPr>
          <w:rFonts w:ascii="仿宋" w:eastAsia="仿宋" w:hAnsi="仿宋"/>
          <w:sz w:val="32"/>
          <w:szCs w:val="32"/>
        </w:rPr>
      </w:pPr>
      <w:r>
        <w:rPr>
          <w:rFonts w:ascii="黑体" w:eastAsia="黑体" w:hAnsi="黑体" w:hint="eastAsia"/>
          <w:sz w:val="32"/>
          <w:szCs w:val="32"/>
        </w:rPr>
        <w:t>第四十二条</w:t>
      </w:r>
      <w:r>
        <w:rPr>
          <w:rFonts w:ascii="黑体" w:eastAsia="黑体" w:hAnsi="黑体"/>
          <w:sz w:val="32"/>
          <w:szCs w:val="32"/>
        </w:rPr>
        <w:t xml:space="preserve"> </w:t>
      </w:r>
      <w:r>
        <w:rPr>
          <w:rFonts w:ascii="仿宋" w:eastAsia="仿宋" w:hAnsi="仿宋"/>
          <w:sz w:val="32"/>
          <w:szCs w:val="32"/>
        </w:rPr>
        <w:t xml:space="preserve"> 燃气经营企业在入户检查时，发现燃气用户因装修、包裹、遮挡、私自改动燃气管道设施及燃气计量装置等行为，违反安全用气规定造成安全隐患的，应当做好检查记录并提出书面整改意见，协助燃气用户及时整改。</w:t>
      </w:r>
    </w:p>
    <w:p w:rsidR="004D37D5" w:rsidRDefault="00F30377">
      <w:pPr>
        <w:rPr>
          <w:rFonts w:ascii="仿宋" w:eastAsia="仿宋" w:hAnsi="仿宋"/>
          <w:sz w:val="32"/>
          <w:szCs w:val="32"/>
        </w:rPr>
      </w:pPr>
      <w:r>
        <w:rPr>
          <w:rFonts w:ascii="仿宋" w:eastAsia="仿宋" w:hAnsi="仿宋" w:hint="eastAsia"/>
          <w:sz w:val="32"/>
          <w:szCs w:val="32"/>
        </w:rPr>
        <w:t xml:space="preserve">　 燃气用户拒不整改的，燃气经营企业可以暂停对燃气用户供气；安全隐患消除并经燃气经营企业验收合格后，应当恢复对燃</w:t>
      </w:r>
      <w:r>
        <w:rPr>
          <w:rFonts w:ascii="仿宋" w:eastAsia="仿宋" w:hAnsi="仿宋" w:hint="eastAsia"/>
          <w:sz w:val="32"/>
          <w:szCs w:val="32"/>
        </w:rPr>
        <w:lastRenderedPageBreak/>
        <w:t>气用户供气。</w:t>
      </w:r>
    </w:p>
    <w:p w:rsidR="004D37D5" w:rsidRDefault="00F30377">
      <w:pPr>
        <w:ind w:firstLine="640"/>
        <w:rPr>
          <w:rFonts w:ascii="仿宋" w:eastAsia="仿宋" w:hAnsi="仿宋"/>
          <w:sz w:val="32"/>
          <w:szCs w:val="32"/>
        </w:rPr>
      </w:pPr>
      <w:r>
        <w:rPr>
          <w:rFonts w:ascii="仿宋" w:eastAsia="仿宋" w:hAnsi="仿宋" w:hint="eastAsia"/>
          <w:sz w:val="32"/>
          <w:szCs w:val="32"/>
        </w:rPr>
        <w:t>燃气用户无正当理由拒绝燃气经营者入户进行安全检查的，燃气经营企业可以暂停对燃气用户供气；经检查确无安全隐患后，应当恢复对燃气用户供气。</w:t>
      </w:r>
    </w:p>
    <w:p w:rsidR="004D37D5" w:rsidRDefault="00F30377">
      <w:pPr>
        <w:ind w:firstLine="640"/>
        <w:rPr>
          <w:rFonts w:ascii="仿宋" w:eastAsia="仿宋" w:hAnsi="仿宋"/>
          <w:sz w:val="32"/>
          <w:szCs w:val="32"/>
        </w:rPr>
      </w:pPr>
      <w:r>
        <w:rPr>
          <w:rFonts w:ascii="黑体" w:eastAsia="黑体" w:hAnsi="黑体" w:hint="eastAsia"/>
          <w:sz w:val="32"/>
          <w:szCs w:val="32"/>
        </w:rPr>
        <w:t>第四十三条</w:t>
      </w:r>
      <w:r>
        <w:rPr>
          <w:rFonts w:ascii="仿宋" w:eastAsia="仿宋" w:hAnsi="仿宋"/>
          <w:sz w:val="32"/>
          <w:szCs w:val="32"/>
        </w:rPr>
        <w:t xml:space="preserve">  汽车加气站充装车用气瓶须采取自动充装控制系统。汽车加气站应当在充装前、充装中和充装后，对车用气瓶进行安全检查，发现存在未办理登记、超期未检、无检验标志、破损、泄漏等情形的，应当告知车辆驾驶人员并不得充装。</w:t>
      </w:r>
    </w:p>
    <w:p w:rsidR="004D37D5" w:rsidRDefault="00F30377">
      <w:pPr>
        <w:ind w:firstLine="640"/>
        <w:rPr>
          <w:rFonts w:ascii="仿宋" w:eastAsia="仿宋" w:hAnsi="仿宋"/>
          <w:sz w:val="32"/>
          <w:szCs w:val="32"/>
        </w:rPr>
      </w:pPr>
      <w:r>
        <w:rPr>
          <w:rFonts w:ascii="仿宋" w:eastAsia="仿宋" w:hAnsi="仿宋" w:hint="eastAsia"/>
          <w:sz w:val="32"/>
          <w:szCs w:val="32"/>
        </w:rPr>
        <w:t>燃气车辆驾驶人员应当正确使用车用气瓶和燃气专用装置，做好日常检查和维护保养。</w:t>
      </w:r>
    </w:p>
    <w:p w:rsidR="004D37D5" w:rsidRDefault="00F30377">
      <w:pPr>
        <w:ind w:firstLine="640"/>
        <w:rPr>
          <w:rFonts w:ascii="仿宋" w:eastAsia="仿宋" w:hAnsi="仿宋"/>
          <w:sz w:val="32"/>
          <w:szCs w:val="32"/>
        </w:rPr>
      </w:pPr>
      <w:r>
        <w:rPr>
          <w:rFonts w:ascii="黑体" w:eastAsia="黑体" w:hAnsi="黑体" w:hint="eastAsia"/>
          <w:sz w:val="32"/>
          <w:szCs w:val="32"/>
        </w:rPr>
        <w:t>第四十四条</w:t>
      </w:r>
      <w:r>
        <w:rPr>
          <w:rFonts w:ascii="仿宋" w:eastAsia="仿宋" w:hAnsi="仿宋"/>
          <w:sz w:val="32"/>
          <w:szCs w:val="32"/>
        </w:rPr>
        <w:t xml:space="preserve">  液化石油气经营者应当加强对气瓶充装、送气车辆和送气服务人员等的安全管理，并承担相应责任。</w:t>
      </w:r>
    </w:p>
    <w:p w:rsidR="004D37D5" w:rsidRDefault="00F30377">
      <w:pPr>
        <w:ind w:firstLine="640"/>
        <w:rPr>
          <w:rFonts w:ascii="仿宋" w:eastAsia="仿宋" w:hAnsi="仿宋"/>
          <w:sz w:val="32"/>
          <w:szCs w:val="32"/>
        </w:rPr>
      </w:pPr>
      <w:r>
        <w:rPr>
          <w:rFonts w:ascii="黑体" w:eastAsia="黑体" w:hAnsi="黑体" w:hint="eastAsia"/>
          <w:sz w:val="32"/>
          <w:szCs w:val="32"/>
        </w:rPr>
        <w:t>第四十五条</w:t>
      </w:r>
      <w:r>
        <w:rPr>
          <w:rFonts w:ascii="仿宋" w:eastAsia="仿宋" w:hAnsi="仿宋"/>
          <w:sz w:val="32"/>
          <w:szCs w:val="32"/>
        </w:rPr>
        <w:t xml:space="preserve">  燃气主管部门可以采取政府购买服务等方式组织相关燃气专家或专业技术人员，进行燃气安全隐患排查。</w:t>
      </w:r>
    </w:p>
    <w:p w:rsidR="004D37D5" w:rsidRDefault="00F30377">
      <w:pPr>
        <w:ind w:firstLine="640"/>
        <w:rPr>
          <w:rFonts w:ascii="仿宋" w:eastAsia="仿宋" w:hAnsi="仿宋"/>
          <w:sz w:val="32"/>
          <w:szCs w:val="32"/>
        </w:rPr>
      </w:pPr>
      <w:r>
        <w:rPr>
          <w:rFonts w:ascii="仿宋" w:eastAsia="仿宋" w:hAnsi="仿宋" w:hint="eastAsia"/>
          <w:sz w:val="32"/>
          <w:szCs w:val="32"/>
        </w:rPr>
        <w:t>燃气专家或专业技术人员的劳务费用，应当纳入本级财政预算。</w:t>
      </w:r>
    </w:p>
    <w:p w:rsidR="004D37D5" w:rsidRDefault="00F30377">
      <w:pPr>
        <w:ind w:firstLine="640"/>
        <w:rPr>
          <w:rFonts w:ascii="仿宋" w:eastAsia="仿宋" w:hAnsi="仿宋"/>
          <w:sz w:val="32"/>
          <w:szCs w:val="32"/>
        </w:rPr>
      </w:pPr>
      <w:r>
        <w:rPr>
          <w:rFonts w:ascii="黑体" w:eastAsia="黑体" w:hAnsi="黑体" w:hint="eastAsia"/>
          <w:sz w:val="32"/>
          <w:szCs w:val="32"/>
        </w:rPr>
        <w:t>第四十六条</w:t>
      </w:r>
      <w:r>
        <w:rPr>
          <w:rFonts w:ascii="仿宋" w:eastAsia="仿宋" w:hAnsi="仿宋"/>
          <w:sz w:val="32"/>
          <w:szCs w:val="32"/>
        </w:rPr>
        <w:t xml:space="preserve">  燃气主管部门和其他有关部门、单位应当按照各自职责，对燃气经营、使用的安全状况等进行监督检查，发现燃气安全事故隐患，应及时通知燃气经营者、燃气用户采取措施</w:t>
      </w:r>
      <w:r>
        <w:rPr>
          <w:rFonts w:ascii="仿宋" w:eastAsia="仿宋" w:hAnsi="仿宋"/>
          <w:sz w:val="32"/>
          <w:szCs w:val="32"/>
        </w:rPr>
        <w:lastRenderedPageBreak/>
        <w:t>予以消除。</w:t>
      </w:r>
    </w:p>
    <w:p w:rsidR="004D37D5" w:rsidRDefault="00F30377">
      <w:pPr>
        <w:ind w:firstLine="640"/>
        <w:rPr>
          <w:rFonts w:ascii="仿宋" w:eastAsia="仿宋" w:hAnsi="仿宋"/>
          <w:sz w:val="32"/>
          <w:szCs w:val="32"/>
        </w:rPr>
      </w:pPr>
      <w:r>
        <w:rPr>
          <w:rFonts w:ascii="仿宋" w:eastAsia="仿宋" w:hAnsi="仿宋" w:hint="eastAsia"/>
          <w:sz w:val="32"/>
          <w:szCs w:val="32"/>
        </w:rPr>
        <w:t>燃气经营者、燃气用户不及时消除隐患可能危害公共安全的，燃气主管部门和其他有关部门、单位应当依法采取措施，及时组织消除隐患，有关单位和个人应当予以配合。</w:t>
      </w:r>
    </w:p>
    <w:p w:rsidR="004D37D5" w:rsidRDefault="00F30377">
      <w:pPr>
        <w:ind w:firstLine="640"/>
        <w:rPr>
          <w:rFonts w:ascii="仿宋" w:eastAsia="仿宋" w:hAnsi="仿宋"/>
          <w:sz w:val="32"/>
          <w:szCs w:val="32"/>
        </w:rPr>
      </w:pPr>
      <w:r>
        <w:rPr>
          <w:rFonts w:ascii="黑体" w:eastAsia="黑体" w:hAnsi="黑体" w:hint="eastAsia"/>
          <w:sz w:val="32"/>
          <w:szCs w:val="32"/>
        </w:rPr>
        <w:t>第四十七条</w:t>
      </w:r>
      <w:r>
        <w:rPr>
          <w:rFonts w:ascii="仿宋" w:eastAsia="仿宋" w:hAnsi="仿宋"/>
          <w:sz w:val="32"/>
          <w:szCs w:val="32"/>
        </w:rPr>
        <w:t xml:space="preserve">  任何单位和个人发现燃气泄漏、中毒、火灾、爆炸等情况，应当立即告知燃气经营者或者向燃气管理、消防救援、应急、市场监管等相关部门、单位报告。</w:t>
      </w:r>
    </w:p>
    <w:p w:rsidR="004D37D5" w:rsidRDefault="00F30377">
      <w:pPr>
        <w:ind w:firstLine="640"/>
        <w:rPr>
          <w:rFonts w:ascii="仿宋" w:eastAsia="仿宋" w:hAnsi="仿宋"/>
          <w:sz w:val="32"/>
          <w:szCs w:val="32"/>
        </w:rPr>
      </w:pPr>
      <w:r>
        <w:rPr>
          <w:rFonts w:ascii="黑体" w:eastAsia="黑体" w:hAnsi="黑体" w:hint="eastAsia"/>
          <w:sz w:val="32"/>
          <w:szCs w:val="32"/>
        </w:rPr>
        <w:t>第四十八条</w:t>
      </w:r>
      <w:r>
        <w:rPr>
          <w:rFonts w:ascii="黑体" w:eastAsia="黑体" w:hAnsi="黑体"/>
          <w:sz w:val="32"/>
          <w:szCs w:val="32"/>
        </w:rPr>
        <w:t xml:space="preserve"> </w:t>
      </w:r>
      <w:r>
        <w:rPr>
          <w:rFonts w:ascii="仿宋" w:eastAsia="仿宋" w:hAnsi="仿宋"/>
          <w:sz w:val="32"/>
          <w:szCs w:val="32"/>
        </w:rPr>
        <w:t xml:space="preserve"> 鼓励和引导燃气经营者和燃气用户，投保燃气安全责任险。　　</w:t>
      </w:r>
    </w:p>
    <w:p w:rsidR="004D37D5" w:rsidRDefault="004D37D5">
      <w:pPr>
        <w:ind w:firstLine="640"/>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第八章</w:t>
      </w:r>
      <w:r>
        <w:rPr>
          <w:rFonts w:ascii="黑体" w:eastAsia="黑体" w:hAnsi="黑体"/>
          <w:sz w:val="32"/>
          <w:szCs w:val="32"/>
        </w:rPr>
        <w:t xml:space="preserve">  法律责任</w:t>
      </w:r>
    </w:p>
    <w:p w:rsidR="004D37D5" w:rsidRDefault="004D37D5">
      <w:pPr>
        <w:ind w:firstLine="640"/>
        <w:rPr>
          <w:rFonts w:ascii="仿宋" w:eastAsia="仿宋" w:hAnsi="仿宋"/>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第四十九条</w:t>
      </w:r>
      <w:r>
        <w:rPr>
          <w:rFonts w:ascii="黑体" w:eastAsia="黑体" w:hAnsi="黑体"/>
          <w:sz w:val="32"/>
          <w:szCs w:val="32"/>
        </w:rPr>
        <w:t xml:space="preserve"> </w:t>
      </w:r>
      <w:r>
        <w:rPr>
          <w:rFonts w:ascii="仿宋" w:eastAsia="仿宋" w:hAnsi="仿宋"/>
          <w:sz w:val="32"/>
          <w:szCs w:val="32"/>
        </w:rPr>
        <w:t xml:space="preserve"> 违反本办法规定的行为，法律、法规、规章已有法律责任规定的，从其规定。</w:t>
      </w:r>
    </w:p>
    <w:p w:rsidR="004D37D5" w:rsidRDefault="00F30377">
      <w:pPr>
        <w:ind w:firstLine="640"/>
        <w:rPr>
          <w:rFonts w:ascii="仿宋" w:eastAsia="仿宋" w:hAnsi="仿宋"/>
          <w:sz w:val="32"/>
          <w:szCs w:val="32"/>
        </w:rPr>
      </w:pPr>
      <w:r>
        <w:rPr>
          <w:rFonts w:ascii="黑体" w:eastAsia="黑体" w:hAnsi="黑体" w:hint="eastAsia"/>
          <w:sz w:val="32"/>
          <w:szCs w:val="32"/>
        </w:rPr>
        <w:t>第五十条</w:t>
      </w:r>
      <w:r>
        <w:rPr>
          <w:rFonts w:ascii="黑体" w:eastAsia="黑体" w:hAnsi="黑体"/>
          <w:sz w:val="32"/>
          <w:szCs w:val="32"/>
        </w:rPr>
        <w:t xml:space="preserve"> </w:t>
      </w:r>
      <w:r>
        <w:rPr>
          <w:rFonts w:ascii="仿宋" w:eastAsia="仿宋" w:hAnsi="仿宋"/>
          <w:sz w:val="32"/>
          <w:szCs w:val="32"/>
        </w:rPr>
        <w:t xml:space="preserve"> 违反本办法规定，用气瓶相互倒灌燃气的，由燃气主管部门责令限期改正，给予警告；逾期不改正的，可以处一万元以下罚款。</w:t>
      </w:r>
    </w:p>
    <w:p w:rsidR="004D37D5" w:rsidRDefault="00F30377">
      <w:pPr>
        <w:ind w:firstLine="640"/>
        <w:rPr>
          <w:rFonts w:ascii="仿宋" w:eastAsia="仿宋" w:hAnsi="仿宋"/>
          <w:sz w:val="32"/>
          <w:szCs w:val="32"/>
        </w:rPr>
      </w:pPr>
      <w:r>
        <w:rPr>
          <w:rFonts w:ascii="黑体" w:eastAsia="黑体" w:hAnsi="黑体" w:hint="eastAsia"/>
          <w:sz w:val="32"/>
          <w:szCs w:val="32"/>
        </w:rPr>
        <w:t>第五十一条</w:t>
      </w:r>
      <w:r>
        <w:rPr>
          <w:rFonts w:ascii="黑体" w:eastAsia="黑体" w:hAnsi="黑体"/>
          <w:sz w:val="32"/>
          <w:szCs w:val="32"/>
        </w:rPr>
        <w:t xml:space="preserve"> </w:t>
      </w:r>
      <w:r>
        <w:rPr>
          <w:rFonts w:ascii="仿宋" w:eastAsia="仿宋" w:hAnsi="仿宋"/>
          <w:sz w:val="32"/>
          <w:szCs w:val="32"/>
        </w:rPr>
        <w:t xml:space="preserve"> 违反本办法规定，有关管理部门工作人员玩忽职守、滥用职权、徇私舞弊的，依法给予处分；构成犯罪的，依</w:t>
      </w:r>
      <w:r>
        <w:rPr>
          <w:rFonts w:ascii="仿宋" w:eastAsia="仿宋" w:hAnsi="仿宋"/>
          <w:sz w:val="32"/>
          <w:szCs w:val="32"/>
        </w:rPr>
        <w:lastRenderedPageBreak/>
        <w:t>法追究刑事责任。</w:t>
      </w:r>
    </w:p>
    <w:p w:rsidR="004D37D5" w:rsidRDefault="004D37D5">
      <w:pPr>
        <w:ind w:firstLine="640"/>
        <w:rPr>
          <w:rFonts w:ascii="仿宋" w:eastAsia="仿宋" w:hAnsi="仿宋"/>
          <w:sz w:val="32"/>
          <w:szCs w:val="32"/>
        </w:rPr>
      </w:pPr>
    </w:p>
    <w:p w:rsidR="004D37D5" w:rsidRDefault="00F30377" w:rsidP="001D300E">
      <w:pPr>
        <w:jc w:val="center"/>
        <w:rPr>
          <w:rFonts w:ascii="黑体" w:eastAsia="黑体" w:hAnsi="黑体"/>
          <w:sz w:val="32"/>
          <w:szCs w:val="32"/>
        </w:rPr>
      </w:pPr>
      <w:r>
        <w:rPr>
          <w:rFonts w:ascii="黑体" w:eastAsia="黑体" w:hAnsi="黑体" w:hint="eastAsia"/>
          <w:sz w:val="32"/>
          <w:szCs w:val="32"/>
        </w:rPr>
        <w:t>第九章</w:t>
      </w:r>
      <w:r>
        <w:rPr>
          <w:rFonts w:ascii="黑体" w:eastAsia="黑体" w:hAnsi="黑体"/>
          <w:sz w:val="32"/>
          <w:szCs w:val="32"/>
        </w:rPr>
        <w:t xml:space="preserve">  附则</w:t>
      </w:r>
    </w:p>
    <w:p w:rsidR="004D37D5" w:rsidRDefault="004D37D5">
      <w:pPr>
        <w:ind w:firstLine="640"/>
        <w:rPr>
          <w:rFonts w:ascii="仿宋" w:eastAsia="仿宋" w:hAnsi="仿宋"/>
          <w:sz w:val="32"/>
          <w:szCs w:val="32"/>
        </w:rPr>
      </w:pPr>
    </w:p>
    <w:p w:rsidR="004D37D5" w:rsidRDefault="00F30377">
      <w:pPr>
        <w:ind w:firstLine="640"/>
        <w:rPr>
          <w:rFonts w:ascii="仿宋" w:eastAsia="仿宋" w:hAnsi="仿宋"/>
          <w:sz w:val="32"/>
          <w:szCs w:val="32"/>
        </w:rPr>
      </w:pPr>
      <w:r>
        <w:rPr>
          <w:rFonts w:ascii="黑体" w:eastAsia="黑体" w:hAnsi="黑体" w:hint="eastAsia"/>
          <w:sz w:val="32"/>
          <w:szCs w:val="32"/>
        </w:rPr>
        <w:t>第五十二条</w:t>
      </w:r>
      <w:r>
        <w:rPr>
          <w:rFonts w:ascii="黑体" w:eastAsia="黑体" w:hAnsi="黑体"/>
          <w:sz w:val="32"/>
          <w:szCs w:val="32"/>
        </w:rPr>
        <w:t xml:space="preserve"> </w:t>
      </w:r>
      <w:r>
        <w:rPr>
          <w:rFonts w:ascii="仿宋" w:eastAsia="仿宋" w:hAnsi="仿宋"/>
          <w:sz w:val="32"/>
          <w:szCs w:val="32"/>
        </w:rPr>
        <w:t xml:space="preserve"> 本办法所称下列用语的含义是：</w:t>
      </w:r>
    </w:p>
    <w:p w:rsidR="004D37D5" w:rsidRDefault="00F30377">
      <w:pPr>
        <w:ind w:firstLine="640"/>
        <w:rPr>
          <w:rFonts w:ascii="仿宋" w:eastAsia="仿宋" w:hAnsi="仿宋"/>
          <w:sz w:val="32"/>
          <w:szCs w:val="32"/>
        </w:rPr>
      </w:pPr>
      <w:r>
        <w:rPr>
          <w:rFonts w:ascii="仿宋" w:eastAsia="仿宋" w:hAnsi="仿宋" w:hint="eastAsia"/>
          <w:sz w:val="32"/>
          <w:szCs w:val="32"/>
        </w:rPr>
        <w:t>（一）燃气，是指作为燃料使用并符合一定要求的气体燃料，包括天然气（含煤层气）、液化石油气和人工煤气等；</w:t>
      </w:r>
    </w:p>
    <w:p w:rsidR="004D37D5" w:rsidRDefault="00F30377">
      <w:pPr>
        <w:ind w:firstLine="640"/>
        <w:rPr>
          <w:rFonts w:ascii="仿宋" w:eastAsia="仿宋" w:hAnsi="仿宋"/>
          <w:sz w:val="32"/>
          <w:szCs w:val="32"/>
        </w:rPr>
      </w:pPr>
      <w:r>
        <w:rPr>
          <w:rFonts w:ascii="仿宋" w:eastAsia="仿宋" w:hAnsi="仿宋" w:hint="eastAsia"/>
          <w:sz w:val="32"/>
          <w:szCs w:val="32"/>
        </w:rPr>
        <w:t>（二）燃气设施，是指人工煤气生产厂、燃气储配站、门站、气化站、混气站、加气站、灌装站、供应站、调压站、市政燃气管网等的总称，包括市政燃气设施、建筑区划内业主专有部分以外的燃气设施以及户内燃气设施等；</w:t>
      </w:r>
    </w:p>
    <w:p w:rsidR="004D37D5" w:rsidRDefault="00F30377">
      <w:pPr>
        <w:ind w:firstLine="640"/>
        <w:rPr>
          <w:rFonts w:ascii="仿宋" w:eastAsia="仿宋" w:hAnsi="仿宋"/>
          <w:sz w:val="32"/>
          <w:szCs w:val="32"/>
        </w:rPr>
      </w:pPr>
      <w:r>
        <w:rPr>
          <w:rFonts w:ascii="仿宋" w:eastAsia="仿宋" w:hAnsi="仿宋" w:hint="eastAsia"/>
          <w:sz w:val="32"/>
          <w:szCs w:val="32"/>
        </w:rPr>
        <w:t>（三）燃气燃烧器具，是指以燃气为燃料的燃烧器具，包括居民家庭和商业用户所使用的燃气灶、热水器、沸水器、采暖器、燃气空调器等器具。</w:t>
      </w:r>
    </w:p>
    <w:p w:rsidR="004D37D5" w:rsidRDefault="00F30377">
      <w:pPr>
        <w:ind w:firstLine="640"/>
        <w:rPr>
          <w:rFonts w:ascii="仿宋" w:eastAsia="仿宋" w:hAnsi="仿宋"/>
          <w:sz w:val="32"/>
          <w:szCs w:val="32"/>
        </w:rPr>
      </w:pPr>
      <w:r>
        <w:rPr>
          <w:rFonts w:ascii="黑体" w:eastAsia="黑体" w:hAnsi="黑体" w:hint="eastAsia"/>
          <w:sz w:val="32"/>
          <w:szCs w:val="32"/>
        </w:rPr>
        <w:t>第五十三条</w:t>
      </w:r>
      <w:r>
        <w:rPr>
          <w:rFonts w:ascii="仿宋" w:eastAsia="仿宋" w:hAnsi="仿宋"/>
          <w:sz w:val="32"/>
          <w:szCs w:val="32"/>
        </w:rPr>
        <w:t xml:space="preserve">  聊城经济技术开发区、聊城高新技术产业开发区、聊城江北水城旅游度假区，按照规定职责履行燃气管理职能。</w:t>
      </w:r>
    </w:p>
    <w:p w:rsidR="004D37D5" w:rsidRDefault="00F30377">
      <w:pPr>
        <w:ind w:firstLine="640"/>
        <w:rPr>
          <w:rFonts w:ascii="仿宋" w:eastAsia="仿宋" w:hAnsi="仿宋"/>
          <w:sz w:val="32"/>
          <w:szCs w:val="32"/>
        </w:rPr>
      </w:pPr>
      <w:r>
        <w:rPr>
          <w:rFonts w:ascii="黑体" w:eastAsia="黑体" w:hAnsi="黑体" w:hint="eastAsia"/>
          <w:sz w:val="32"/>
          <w:szCs w:val="32"/>
        </w:rPr>
        <w:t>第五十四条</w:t>
      </w:r>
      <w:r>
        <w:rPr>
          <w:rFonts w:ascii="仿宋" w:eastAsia="仿宋" w:hAnsi="仿宋"/>
          <w:sz w:val="32"/>
          <w:szCs w:val="32"/>
        </w:rPr>
        <w:t xml:space="preserve">  本办法自2018年3月1日起施行。市政府《关于印发〈聊城市城市燃气管理办法〉的通知》（</w:t>
      </w:r>
      <w:proofErr w:type="gramStart"/>
      <w:r>
        <w:rPr>
          <w:rFonts w:ascii="仿宋" w:eastAsia="仿宋" w:hAnsi="仿宋"/>
          <w:sz w:val="32"/>
          <w:szCs w:val="32"/>
        </w:rPr>
        <w:t>聊政发</w:t>
      </w:r>
      <w:proofErr w:type="gramEnd"/>
      <w:r>
        <w:rPr>
          <w:rFonts w:ascii="仿宋" w:eastAsia="仿宋" w:hAnsi="仿宋"/>
          <w:sz w:val="32"/>
          <w:szCs w:val="32"/>
        </w:rPr>
        <w:t>〔1999〕114号)，同时废止。</w:t>
      </w:r>
    </w:p>
    <w:sectPr w:rsidR="004D37D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A5C" w:rsidRDefault="002B6A5C">
      <w:r>
        <w:separator/>
      </w:r>
    </w:p>
  </w:endnote>
  <w:endnote w:type="continuationSeparator" w:id="0">
    <w:p w:rsidR="002B6A5C" w:rsidRDefault="002B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D5" w:rsidRDefault="00F3037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37D5" w:rsidRDefault="00F3037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D37D5" w:rsidRDefault="00F3037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D37D5" w:rsidRDefault="00F30377">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0E29E"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聊城市人民政府发布     </w:t>
    </w:r>
  </w:p>
  <w:p w:rsidR="004D37D5" w:rsidRDefault="004D37D5">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A5C" w:rsidRDefault="002B6A5C">
      <w:r>
        <w:separator/>
      </w:r>
    </w:p>
  </w:footnote>
  <w:footnote w:type="continuationSeparator" w:id="0">
    <w:p w:rsidR="002B6A5C" w:rsidRDefault="002B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D5" w:rsidRDefault="00F30377">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3A3E6"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4D37D5" w:rsidRDefault="00F3037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2E0"/>
    <w:rsid w:val="00125234"/>
    <w:rsid w:val="00172A27"/>
    <w:rsid w:val="001D300E"/>
    <w:rsid w:val="002B6A5C"/>
    <w:rsid w:val="003474D8"/>
    <w:rsid w:val="004D37D5"/>
    <w:rsid w:val="005758E2"/>
    <w:rsid w:val="00603582"/>
    <w:rsid w:val="00CD0AB6"/>
    <w:rsid w:val="00D23C6F"/>
    <w:rsid w:val="00EF315D"/>
    <w:rsid w:val="00F1596D"/>
    <w:rsid w:val="00F30377"/>
    <w:rsid w:val="00F31668"/>
    <w:rsid w:val="019E71BD"/>
    <w:rsid w:val="04B679C3"/>
    <w:rsid w:val="080F63D8"/>
    <w:rsid w:val="09341458"/>
    <w:rsid w:val="0B0912D7"/>
    <w:rsid w:val="152D2DCA"/>
    <w:rsid w:val="1DEC284C"/>
    <w:rsid w:val="1E6523AC"/>
    <w:rsid w:val="22440422"/>
    <w:rsid w:val="31A15F24"/>
    <w:rsid w:val="395347B5"/>
    <w:rsid w:val="39A232A0"/>
    <w:rsid w:val="39E745AA"/>
    <w:rsid w:val="3A1A20B8"/>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7E9527A"/>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29DF9"/>
  <w15:docId w15:val="{25AFD2D4-77BA-4BC0-B6C2-11F649CA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18</cp:revision>
  <cp:lastPrinted>2021-10-26T11:30:00Z</cp:lastPrinted>
  <dcterms:created xsi:type="dcterms:W3CDTF">2021-09-09T10:41:00Z</dcterms:created>
  <dcterms:modified xsi:type="dcterms:W3CDTF">2022-12-03T05:46:00Z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