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市政府有关部门、直属机构：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《聊城市人民政府特邀顾问工作制度》已经市政府同意，现印发给你们，请认真贯彻执行。　　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聊城市人民政府办公室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2020年9月23日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（此件公开发布）　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　　　　　　　　　　　　　　　　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center"/>
      </w:pPr>
      <w:r>
        <w:rPr>
          <w:rStyle w:val="5"/>
          <w:sz w:val="27"/>
          <w:szCs w:val="27"/>
        </w:rPr>
        <w:t>聊城市人民政府特邀顾问工作制度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第一条为充分发挥国内外知名企业家、高级管理人员和专家学者高层次、多领域、跨行业的综合智力优势，提高政府科学决策水平，助推聊城扩大开放、加快发展，制定本制度。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第二条特邀顾问的聘请，按照“层次高、契合好、人员精、实效强”的原则，同一领域原则上不超过3人。重点聘请四个方面的人士：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（一）国内外知名企业、行业龙头企业、创新型领军企业等企业负责人；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（二）在所在行业领域具有影响力的专业机构负责人；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（三）国内外知名专家、学者和行业知名人士；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（四）市长提议聘请的其他人选。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第三条特邀顾问聘任期为3年，可以连聘连任。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第四条设立聊城市人民政府特邀顾问联络办公室（以下简称市政府特邀顾问联络办公室），设在聊城市政府研究室，负责顾问邀请、对接服务、活动组织等工作。市政府有关部门各明确一名联络员，负责与市政府特邀顾问联络办公室的对接工作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第五条市政府特邀顾问联络办公室要加强与特邀顾问的联系服务，争取特邀顾问的指导、支持。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（一）每年以适当形式，邀请特邀顾问参加一次以上会议或活动，通报重点工作情况，听取特邀顾问的意见建议，往返交通费用及在聊城期间的食宿、交通、办公等费用由市政府承担；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（二）全市重要课题</w:t>
      </w:r>
      <w:bookmarkStart w:id="0" w:name="_GoBack"/>
      <w:bookmarkEnd w:id="0"/>
      <w:r>
        <w:rPr>
          <w:sz w:val="27"/>
          <w:szCs w:val="27"/>
        </w:rPr>
        <w:t>研究、重大规划编制、重点项目论证、前沿性问题指导培训等，邀请相关特邀顾问参加，并按照有关规定支付报酬；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（三）全市经济社会发展相关重大事项的决策、重点工作的推进，及时向特邀顾问通报，并征求特邀顾问的意见建议，争取特邀顾问的参与支持；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（四）在聊城和特邀顾问所在城市举办的相关会议活动，邀请特邀顾问参加；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（五）特邀顾问可根据个人专长和研究领域，就某一问题进行调查研究，提出工作建议；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（六）对于具有突出贡献的特邀顾问给予物质和精神奖励。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第六条特邀顾问的聘任程序。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（一）市委、市人大、市政府、市政协领导同志，市直有关部门（单位）推荐特邀顾问人选，并提供拟选特邀顾问背景材料；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（二）市政府特邀顾问联络办公室对特邀顾问人选的行业影响力、与聊城发展的契合度等进行综合评价、提出建议，在征得拟聘人员同意后，提交市政府研究；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（三）市政府会议或市长确定特邀顾问聘任名单。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第七条市政府特邀顾问工作所需经费纳入市级财政预算予以保障。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第八条本制度自印发之日起施行。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C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2020-11-24T09:12:04Z</dcterms:created>
  <dc:creator>Administrator</dc:creator>
  <cp:lastModifiedBy>Administrator</cp:lastModifiedBy>
  <dcterms:modified xsi:type="dcterms:W3CDTF">2020-11-24T09:12:11Z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