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/>
          <w:kern w:val="0"/>
          <w:sz w:val="40"/>
          <w:szCs w:val="40"/>
          <w:lang w:val="en-US" w:eastAsia="zh-CN" w:bidi="ar"/>
        </w:rPr>
        <w:t>聊城市人民政府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snapToGrid w:val="0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/>
          <w:kern w:val="0"/>
          <w:sz w:val="40"/>
          <w:szCs w:val="40"/>
          <w:lang w:val="en-US" w:eastAsia="zh-CN" w:bidi="ar"/>
        </w:rPr>
        <w:t>关于任命陈波职务的通知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snapToGrid w:val="0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各县(市、区)人民政府，市属开发区管委会，市政府各部门、直属机构: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市人民政府决定，任命: 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陈波为聊城行政学院院长。 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聊城市人民政府 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2022年2月25日 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Theme="majorEastAsia" w:hAnsiTheme="majorEastAsia" w:eastAsiaTheme="majorEastAsia" w:cstheme="majorEastAsia"/>
          <w:snapToGrid w:val="0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Theme="majorEastAsia" w:hAnsiTheme="majorEastAsia" w:eastAsiaTheme="majorEastAsia" w:cstheme="majorEastAsia"/>
          <w:snapToGrid w:val="0"/>
          <w:color w:val="000000"/>
          <w:kern w:val="0"/>
          <w:sz w:val="40"/>
          <w:szCs w:val="40"/>
          <w:lang w:val="en-US" w:eastAsia="zh-CN" w:bidi="ar"/>
        </w:rPr>
      </w:pPr>
    </w:p>
    <w:sectPr>
      <w:footerReference r:id="rId5" w:type="default"/>
      <w:pgSz w:w="11906" w:h="16838"/>
      <w:pgMar w:top="1431" w:right="1560" w:bottom="400" w:left="1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CA20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2022-02-25T15:04:00Z</dcterms:created>
  <dc:creator>作者</dc:creator>
  <cp:keywords>关键字</cp:keywords>
  <cp:lastModifiedBy>Luminary</cp:lastModifiedBy>
  <dcterms:modified xsi:type="dcterms:W3CDTF">2022-03-14T00:52:24Z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2022-03-14T08:49:50Z</vt:filetime>
  </property>
  <property fmtid="{D5CDD505-2E9C-101B-9397-08002B2CF9AE}" pid="4" name="KSOProductBuildVer">
    <vt:lpwstr>2052-11.1.0.11365</vt:lpwstr>
  </property>
  <property fmtid="{D5CDD505-2E9C-101B-9397-08002B2CF9AE}" pid="5" name="ICV">
    <vt:lpwstr>1A0FF25AE3434099B0DE0977CF00611F</vt:lpwstr>
  </property>
</Properties>
</file>