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pPr>
      <w:r>
        <w:rPr>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《“我的聊城”APP智慧民生服务平台全面提升工作方案》已经市政府同意，现印发给你们，请认真贯彻执行。　　</w:t>
      </w:r>
    </w:p>
    <w:p>
      <w:pPr>
        <w:pStyle w:val="2"/>
        <w:keepNext w:val="0"/>
        <w:keepLines w:val="0"/>
        <w:widowControl/>
        <w:suppressLineNumbers w:val="0"/>
        <w:spacing w:before="75" w:beforeAutospacing="0" w:after="75" w:afterAutospacing="0" w:line="420" w:lineRule="atLeast"/>
        <w:ind w:left="0" w:right="0" w:firstLine="420"/>
        <w:jc w:val="right"/>
      </w:pPr>
      <w:r>
        <w:rPr>
          <w:sz w:val="27"/>
          <w:szCs w:val="27"/>
        </w:rPr>
        <w:t>聊城市人民政府办公室</w:t>
      </w:r>
    </w:p>
    <w:p>
      <w:pPr>
        <w:pStyle w:val="2"/>
        <w:keepNext w:val="0"/>
        <w:keepLines w:val="0"/>
        <w:widowControl/>
        <w:suppressLineNumbers w:val="0"/>
        <w:spacing w:before="75" w:beforeAutospacing="0" w:after="75" w:afterAutospacing="0" w:line="420" w:lineRule="atLeast"/>
        <w:ind w:left="0" w:right="0" w:firstLine="420"/>
        <w:jc w:val="right"/>
      </w:pPr>
      <w:r>
        <w:rPr>
          <w:sz w:val="27"/>
          <w:szCs w:val="27"/>
        </w:rPr>
        <w:t>2020年10月9日</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（此件公开发布）</w:t>
      </w:r>
    </w:p>
    <w:p>
      <w:pPr>
        <w:pStyle w:val="2"/>
        <w:keepNext w:val="0"/>
        <w:keepLines w:val="0"/>
        <w:widowControl/>
        <w:suppressLineNumbers w:val="0"/>
        <w:spacing w:before="75" w:beforeAutospacing="0" w:after="75" w:afterAutospacing="0" w:line="420" w:lineRule="atLeast"/>
        <w:ind w:left="0" w:right="0" w:firstLine="420"/>
        <w:jc w:val="left"/>
      </w:pPr>
    </w:p>
    <w:p>
      <w:pPr>
        <w:pStyle w:val="2"/>
        <w:keepNext w:val="0"/>
        <w:keepLines w:val="0"/>
        <w:widowControl/>
        <w:suppressLineNumbers w:val="0"/>
        <w:spacing w:before="75" w:beforeAutospacing="0" w:after="75" w:afterAutospacing="0" w:line="420" w:lineRule="atLeast"/>
        <w:ind w:left="0" w:right="0" w:firstLine="420"/>
        <w:jc w:val="center"/>
      </w:pPr>
      <w:r>
        <w:rPr>
          <w:rStyle w:val="5"/>
          <w:sz w:val="27"/>
          <w:szCs w:val="27"/>
        </w:rPr>
        <w:t>“我的聊城”APP智慧民生服务平台全面提升工作方案</w:t>
      </w:r>
    </w:p>
    <w:p>
      <w:pPr>
        <w:pStyle w:val="2"/>
        <w:keepNext w:val="0"/>
        <w:keepLines w:val="0"/>
        <w:widowControl/>
        <w:suppressLineNumbers w:val="0"/>
        <w:spacing w:before="75" w:beforeAutospacing="0" w:after="75" w:afterAutospacing="0" w:line="420" w:lineRule="atLeast"/>
        <w:ind w:left="0" w:right="0" w:firstLine="420"/>
      </w:pP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为加快推进“智慧聊城”建设，提升“我的聊城”APP智慧民生服务平台综合服务能力，让企业和群众办事像“网购”一样方便，根据《数字山东发展规划（2018—2022年）》和《聊城市人民政府关于印发聊城市推进新型智慧城市建设三年行动计划（2019—2021年）的通知》（聊政发〔2019〕11号）等文件精神，结合我市实际，制定全面提升工作方案。</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一、基本原则</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坚持以人民为中心的发展思想，打造新型智慧城市民生服务新亮点，建设“我的聊城”APP智慧民生服务平台（以下简称“我的聊城”APP），围绕直接面向企业和群众的便民服务事项，从线下转向线上线下融合，创新移动便民服务模式，不断优化办事创业和营商环境，提高便民惠民服务水平。</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（一）需求导向，分类施策。围绕企业和群众的难点、堵点和痛点，因事制宜，对各类便民服务事项分别提出有针对性的建设优化提升方案，不断满足人民群众的需求。</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二）重点先行，全面覆盖。选择与企业、群众生产生活关系最密切的重点领域和高频事项，优先整合资源。逐步拓展便民服务覆盖面，建立网上便民服务运营监测和评价指标，形成持续创新、不断完善、高效有序的便民服务新体系。</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三）整合共享，统筹推进。注重管理和服务的系统性、整体性，调动各级各部门的积极性和主动性，有效整合各类业务资源，强化数据支撑。要促进纵横协同、上下联动，构建全市一体化联动机制，提升协同服务能力和综合管理水平。</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四）优化流程，创新服务。加强信息资源跨层级、跨区域、跨系统、跨部门、跨业务互联互通和协同共享，充分运用互联网、大数据、人工智能等信息技术，通过技术创新和流程再造，增强综合服务能力，进一步提升公共服务效能。</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二、主要目标</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一）建设一站式智慧民生服务平台。建立全市统一的实名认证体系，实现全网通行、一站式登录,有效提高用户使用的安全性、方便性、舒适性。各级各部门已建的面向企业和群众服务的APP，全部整合到“我的聊城”APP，2020年至少上线150项应用，2021年至少上线300项应用，2022年至少上线500项应用。今后新增的各类便民服务应用，前端入口必须依托“我的聊城”APP建设,各级各部门不再新建独立的服务类APP，让企业和群众通过一个APP畅享城市服务。</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二）打造全市统一的智慧便民服务入口。加强便民服务资源整合,将各级各部门依托PC端、APP、支付宝、微信公众号、小程序、自助服务终端等方式开发的各类便民服务资源整合到“我的聊城”APP，推进便民服务资源跨地区、跨层级、跨部门互联互通，在移动互联网为企业和群众提供全市便民服务统一入口。依托“我的聊城”APP，整合政府公共服务、公用事业服务、便民增值服务、金融惠民服务等各类功能，打造全市统一的市民卡，实现“一卡多能、应用集成”，方便群众生活。</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三）构建城市治理体系和治理能力现代化新模式。围绕“党建统领、精细治理、下沉社区”的总体思路，依托“红旗驿站”和综治中心，整合社会治理、文化教育、商旅生态、居住生活、物业管理等数据资源到“我的聊城”APP，强化各领域联动，多元互促同频共振，创新智慧社区管理模式。加强政务公开和政策解读，拓展移动互联网企业和群众参与方式,方便提交意见、咨询问题、反映诉求,使互动渠道更畅通、便捷。</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三、主要任务</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（一）市民沟通零距离</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建设提升“随手拍”应用。以“随手拍”应用建设为抓手，通过在“我的聊城”APP设置“随手拍”应用入口，引导广大群众参与城市治理，鼓励群众随手拍城市交通、市容秩序、环境卫生等不文明行为。“随手拍”的后台依托市“12345”平台，实现统一的业务受理、任务派发、反馈核查、满意度评价和监察考评，形成“感知、联动、分析、考评”四位一体的机制。〔牵头单位：市12345市民热线受理中心；责任单位：市直各单位，各县（市、区）人民政府、市属开发区管委会；完成时限：2020年12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开通“企业直通车”。为畅通服务企业渠道，深化“接诉即办”(企业吹哨、部门报到)工作机制，打通政府服务企业“最后一公里”，整合对接“聊企通”服务企业云平台，在“我的聊城”APP平台设置“企业直通车”应用入口，企业可以通过“企业直通车”咨询政策、反映问题、提出建议、表达诉求，缩短企业和政府沟通的距离，促进问题及时有效解决。“企业直通车”应用的后台依托市“12345”平台进行统一分流转办，按照职责分工转交市直有关单位和各县（市、区）人民政府，市属开发区管委会办理。各级各部门要建立“企业直通车”诉求件办理机制，对平台分派的诉求件及时接收、审核、办理、反馈，接受平台的监督考评。〔牵头单位：市12345市民热线受理中心、市发展改革委；责任单位：市直各单位，各县（市、区）人民政府、市属开发区管委会；完成时限：2020年12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3.强化“全民城管”功能应用。整合全市“全民城管”类APP资源，统一入口，市智慧城管平台统一受理“我的聊城”APP“全民城管”市民诉求，打通与各县（市、区）的案件派送渠道，力争实现两级数字化城管平台联网对接，案件通过平台直接推送。市级平台统筹协调、指挥调度、监督考核、综合评价全市城市综合管理服务工作。〔牵头单位：市城管局；责任单位：各县（市、区）人民政府、市属开发区管委会；完成时限：2021年6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（二）交通出行便捷化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4.提升公共交通基础设施智能化水平。在城市交通主干道及人流量大的区域，积极推广建设智能公交站牌。建设公共交通大数据平台，通过数据归集等方式，收集公交车、公共自行车、出租车、网约车等公共交通数据，为我市公共交通的精细化、自动化运营提供重要的数据支持。〔牵头单位：市交通运输局；责任单位：市城管局、市大数据局、市公交集团，东昌府区人民政府、市属开发区管委会；完成时限：2021年6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5.实现公共交通出行实时查询。整合聊城公交车、公共自行车实时数据，聊城交运“水城出行”车辆定位数据及各县（市、区）公共交通工具实时数据到“我的聊城”APP，让市民通过一个APP随时随地查询城市公交、城际公交、公共自行车等实时信息，为市民出行提供查询便利。〔牵头单位：市交通运输局；责任单位：市公交集团、市交运集团，各县（市、区）人民政府、市属开发区管委会；完成时限：2020年12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6.扩大交通出行服务范围。依托“我的聊城”APP，全面整合客车在线购票、校车查询、“交运商务通”定制出行、客运包车、汽车租赁等各类服务，提高公共交通便民服务水平。〔牵头单位：市交通运输局；责任单位：市交运集团，各县（市、区）人民政府、市属开发区管委会；完成时限：2021年6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7.强化驾考培训服务。全面整合全市各驾校信息、学员信息、报名指南等数据资源，进一步扩展驾校培训服务，在“我的聊城”APP上实现全市驾考培训在线报名缴费、在线约课、培训教练查询、考试预约等功能服务。〔牵头单位：市公安局交巡警支队、市交通运输局；责任单位：各县（市、区）人民政府、市属开发区管委会；完成时限：2021年6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8.建设智慧停车系统。根据《聊城市停车场建设和管理办法》（政府令35号），建设停车场(库)管理信息系统和停车服务与信息共享平台，整合全市各类停车场（库）的信息系统，实现停车场信息共享。依托“我的聊城”APP公布机动车停车场分布位置、泊位数量、使用状况和收费标准等信息，实现停车场提前预约、费用自动结算，提高车位的利用率和周转率，缓解城市停车压力。〔牵头单位：市公安局交巡警支队；责任单位：市城管局、市住房城乡建设局、市大数据局，各县（市、区）人民政府、市属开发区管委会；完成时限：2021年6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（三）教育服务普惠化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9.整合在线教育学习资源。对接市教育资源公共服务平台，整合全市各类教育服务资源，促进优质教育资源共享，在“我的聊城”APP上部署在线教育应用，不断增加文化教育方面的优质内容。〔牵头单位：市教育体育局；责任单位：各县（市、区）人民政府、市属开发区管委会；完成时限：2021年6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10.扩展教育缴费服务。依托市教育资源公共服务平台，开发部署全市统一的公办学校缴费服务系统，完成与“我的聊城”APP对接，在“我的聊城”APP开通缴费服务应用入口，实现在线缴费服务公办学校全覆盖。〔牵头单位：市教育体育局；责任单位：各县（市、区）人民政府、市属开发区管委会；完成时限：2021年6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11.建设中小学入学预报名系统。依托市教育资源公共服务平台，开发部署全市统一的中小学入学预报名系统，完成与“我的聊城”APP对接，在“我的聊城”APP上实现中小学入学预报名。〔牵头单位：市教育体育局；责任单位：各县（市、区）人民政府、市属开发区管委会；完成时限：2021年6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（四）缴费支付规范化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12.整合公共事业领域在线缴费。依托“我的聊城”APP，整合对接全市水、电、气、热查询、缴费有关功能，打造公共事业领域查询、缴费统一入口。〔牵头单位：市城管局、市发展改革委；责任单位：市城市水务集团有限公司、国网聊城供电公司，各县（市、区）人民政府、市属开发区管委会；完成时限：2020年12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13.建设智慧旅游共享平台。整合全市旅游景区现有平台，前端依托“我的聊城”APP，搭建智慧旅游共享平台，实现全市景点门票线上购买、景区停车场预约和支付等功能，为游客提供智能化、人性化、多样化的服务，为游客提供智慧旅游新体验。〔牵头单位：市文化和旅游局；责任单位：市旅游发展集团，各县（市、区）人民政府、市属开发区管委会；完成时限：2020年12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14.推进“智慧古城”建设。依托“我的聊城”APP实现古城“智慧游览、智慧服务、智慧管理、智慧运营、智慧营销”一体化运作。〔牵头单位：市文化和旅游局；责任单位：市旅游发展集团，各县（市、区）人民政府、市属开发区管委会；完成时限：2021年6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（五）卫生医疗服务全覆盖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15.整合全市卫生健康数据资源。依托“我的聊城”APP，整合市全民健康信息平台、基层医疗信息管理系统，对接市电子健康卡，拓展延伸实名就医、预约挂号、就诊、查看检查报告、取药、支付等业务流程，实现家庭医生签约、电子病历、合理用药等应用统一入口，逐步取消现有的医院就诊卡、免疫接种证、妇幼保健卡等，实现优质医疗卫生数据资源共享和就医流程优化，为居民提供跨机构、跨地域的就医服务。〔牵头单位：市卫生健康委；责任单位：各县（市、区）人民政府、市属开发区管委会；完成时限：2021年6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16.优化提升医保电子化服务功能。整合医保电子凭证到“我的聊城”APP，进一步提升扫码支付覆盖率。依托“我的聊城”APP，开发建设参保查询、缴费查询、交易查询、转外备案、异地就医等功能，提升医保电子化服务水平。〔牵头单位：市医保局；责任单位：各县（市、区）人民政府、市属开发区管委会；完成时限：2021年6月〕　</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（六）公共服务均等化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17.优化提升社保服务应用。全面整合聊城12333服务网、聊城人社APP、聊城人事考试信息网数据资源，对接到“我的聊城”APP，实现社保信息实时查询、社保卡全流程线上服务、灵活就业人员在线缴费、非师范类学籍档案实时查询等功能全面优化提升，全市各类人事考试成绩同步查询，进一步增强人力资源和社会保障服务效能。〔牵头单位：市人力资源社会保障局；责任单位：各县（市、区）人民政府、市属开发区管委会；完成时限：2020年12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18.优化提升住房公积金服务应用。全面整合住房公积金网上大厅和微信公众号数据资源，对接到“我的聊城”APP，实现缴存、贷款等各类业务查询和公积金提取、迁移、缴费明细下载等业务办理全面优化提升，开通公积金服务线上预约排号，进一步提高公积金服务水平。〔牵头单位：市住房公积金管理中心；责任单位：各县（市、区）人民政府、市属开发区管委会；完成时限：2020年12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19.建设文化活动服务平台。对接我市演出团体、单位，汇聚各类演出、文体活动资源，建设全市文化活动服务平台，并整合到“我的聊城”APP，实现活动信息及时发布、门票实名预约发售，满足我市群众生活娱乐需求。〔牵头单位：市文化和旅游局；责任单位：各县（市、区）人民政府、市属开发区管委会；完成时限：2020年12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20.建设体育服务平台。整合全市足球、篮球等各类体育场馆信息数据和有关赛事数据，搭建体育服务平台，并对接“我的聊城”APP，实现体育信息、赛事信息及时发布和体育场地查看、预定、支付。〔牵头单位：市教育体育局；责任单位：各县（市、区）人民政府、市属开发区管委会；完成时限：2020年12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21.整合房产交易与不动产登记信息。依托“我的聊城”APP，整合全市商品房预售许可、商品房网签备案信息、楼盘信息、存量房网签信息、房源信息、不动产登记信息、房产查封信息等数据资源，实现房产状态实时查询和不动产登记一体化办理。〔牵头单位：市住房城乡建设局、市自然资源和规划局、市中级法院；责任单位：各县（市、区）人民政府、市属开发区管委会；完成时限：2020年12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22.整合音视频资源。依托“我的聊城”APP，整合全市各级音视频资源，对接智慧聊城手机台，补齐APP音频视频内容资源短板，打造我市权威资讯统一服务入口。〔牵头单位：市文化和旅游局；责任单位：市广播电视台，各县（市、区）人民政府、市属开发区管委会；完成时限：2020年12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（七）基层社会治理精细化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23.搭建智慧社区管理服务平台。基于大数据、智慧城市、社会治理等基础平台，建设智慧社区管理服务平台，并对接“我的聊城”APP，构建社区服务管理一体化体系,为社区群众提供便捷的家居服务、商务服务和信息服务,为老年人、残疾人、妇女、儿童等群体提供各项公共服务,搭建居民意见反馈与在线交流渠道,鼓励居民参与社区治理,提升社区服务水平。〔牵头单位：市大数据局；责任单位：市民政局、市医保局、市卫生健康委、市残联、市妇联，各县（市、区）人民政府、市属开发区管委会；完成时限：2021年6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24.搭建基层社会治理网格化平台。以城乡社区网格为基础，以网格化管理中心（综治中心）为载体，全面搭建以网格化信息系统为核心，覆盖城乡、分级应用的社会治理信息平台，推进社会治安、综合治理、城市管理、应急管理、卫生健康、市场监管等领域“多网格融合”，实现网格化信息系统与部门信息系统互联互通、共享共用。〔牵头单位：市委政法委、市大数据局；责任单位：市公安局、市城管局、市应急局、市卫生健康委、市市场监管局，各县（市、区）人民政府、市属开发区管委会；完成时限：2021年6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25.提升“红旗驿站”和社区综治中心智慧化管理运行水平。依托“我的聊城”APP，整合党建信息平台、综合治理平台、社区管理服务平台等，实现网络互通、数据汇聚，促进基层党建工作与社会治理服务深度融合，丰富党建工作内容和形式，提升“红旗驿站”智慧化管理运行水平。积极做好运用“灯塔—党建在线”等信息平台深化机关企事业单位党组织、党员“双报到”工作。〔牵头单位：市委组织部、市委政法委、市大数据局；责任单位：市委市直机关工委、市教育体育局、市国资委、市卫生健康委，各县（市、区）人民政府、市属开发区管委会；完成时限：2020年12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（八）综合信用信息体系纵深化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26.构建综合信息积分体系。围绕公共交通出行、文明城市创建等，构建“我的聊城”APP综合信息积分体系，并探索提供有关通信运营商、商家积分通兑服务，根据积分兑换规则，用户可积分兑换为手机流量或商家打折优惠。〔牵头单位：市大数据局、市委宣传部；责任单位：市工业和信息化局、市商务投资促进局、中国移动聊城分公司、中国联通聊城分公司、中国电信聊城分公司、山东广电网络聊城分公司，各县（市、区）人民政府、市属开发区管委会；完成时限：2020年12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27.拓展金融服务应用。依托“我的聊城”APP，整合银行业有关信息资源，探索金融服务新模式，助力企业和个人贷款。〔牵头单位：市地方金融监管局；责任单位：人行聊城市中心支行，各县（市、区）人民政府、市属开发区管委会；完成时限：2021年6月〕　</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四、工作要求</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（一）加强组织领导</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数字聊城建设领导小组负责统筹领导和协调推进“我的聊城”APP提升工作。全市各级各部门要高度重视“我的聊城”APP的建设、应用、推广和提升工作，根据各自实际情况，按照职责分工、建设任务的要求，分解目标任务、细化方案措施、明确责任要求、倒排工期进度，确保按时保质保量地完成各项工作任务。〔牵头单位：数字聊城建设领导小组办公室；责任单位：市直各有关单位，各县（市、区）人民政府、市属开发区管委会〕</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（二）完善管理评估制度</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完善“我的聊城”APP管理制度，制定“我的聊城”APP考评办法，采用第三方评估、专业机构评定、社情民意调查等多种方式，客观、公正、多角度地评价工作效果。对工作成效突出的单位要推广先进经验，并给予单位和相关人员表扬和表彰。对慢作为、不作为等行为，定期通报。〔牵头单位：数字聊城建设领导小组办公室；责任单位：市直各有关单位，各县（市、区）人民政府、市属开发区管委会〕</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（三）加强数据安全保障</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完善“我的聊城”APP的数据管控、属性管理、身份识别、行为追溯、日志审计、黑名单、授权用户管理等功能。各接入单位要加强接入系统的安全防护能力，加大安全管控力度，完善安全配套制度，采用可靠的产品和服务，强化数据采集、存储、处理、使用等过程管理，防止数据篡改、数据泄露等，开展安全测评、风险评估和应急演练，提升监测预警能力。〔牵头单位：数字聊城建设领导小组办公室；责任单位：市直各有关单位，各县（市、区）人民政府、市属开发区管委会〕</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（四）加大宣传推广力度</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通过电视、广播、报纸、自媒体等渠道，加大“我的聊城”APP宣传力度，让广大市民充分了解其各项应用服务。鼓励各级各单位应用“我的聊城”APP举办线上、线下各类活动，并将活动资讯信息同步发布于“我的聊城”APP。〔牵头单位：数字聊城建设领导小组办公室；责任单位：市直各有关单位，各县（市、区）人民政府、市属开发区管委会〕　</w:t>
      </w:r>
    </w:p>
    <w:p>
      <w:pPr>
        <w:pStyle w:val="2"/>
        <w:keepNext w:val="0"/>
        <w:keepLines w:val="0"/>
        <w:widowControl/>
        <w:suppressLineNumbers w:val="0"/>
        <w:spacing w:before="75" w:beforeAutospacing="0" w:after="75" w:afterAutospacing="0"/>
        <w:ind w:left="0" w:right="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757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2020-11-24T08:15:01Z</dcterms:created>
  <dc:creator>Administrator</dc:creator>
  <cp:lastModifiedBy>Administrator</cp:lastModifiedBy>
  <dcterms:modified xsi:type="dcterms:W3CDTF">2020-11-24T08:15:08Z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