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76"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高唐县2022年“政府开放月”活动统计表</w:t>
      </w:r>
    </w:p>
    <w:tbl>
      <w:tblPr>
        <w:tblStyle w:val="7"/>
        <w:tblW w:w="14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46"/>
        <w:gridCol w:w="2306"/>
        <w:gridCol w:w="6893"/>
        <w:gridCol w:w="1827"/>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blHeader/>
          <w:jc w:val="center"/>
        </w:trPr>
        <w:tc>
          <w:tcPr>
            <w:tcW w:w="737" w:type="dxa"/>
            <w:vAlign w:val="center"/>
          </w:tcPr>
          <w:p>
            <w:pPr>
              <w:widowControl/>
              <w:spacing w:line="360" w:lineRule="exact"/>
              <w:jc w:val="center"/>
              <w:rPr>
                <w:rFonts w:ascii="黑体" w:hAnsi="黑体" w:eastAsia="黑体" w:cs="Times New Roman"/>
                <w:color w:val="000000"/>
                <w:kern w:val="0"/>
                <w:szCs w:val="21"/>
              </w:rPr>
            </w:pPr>
            <w:r>
              <w:rPr>
                <w:rFonts w:ascii="黑体" w:hAnsi="黑体" w:eastAsia="黑体" w:cs="Times New Roman"/>
                <w:color w:val="000000"/>
                <w:kern w:val="0"/>
                <w:szCs w:val="21"/>
              </w:rPr>
              <w:t>序号</w:t>
            </w:r>
          </w:p>
        </w:tc>
        <w:tc>
          <w:tcPr>
            <w:tcW w:w="1246" w:type="dxa"/>
            <w:vAlign w:val="center"/>
          </w:tcPr>
          <w:p>
            <w:pPr>
              <w:widowControl/>
              <w:spacing w:line="360" w:lineRule="exact"/>
              <w:jc w:val="center"/>
              <w:rPr>
                <w:rFonts w:ascii="黑体" w:hAnsi="黑体" w:eastAsia="黑体" w:cs="Times New Roman"/>
                <w:color w:val="000000"/>
                <w:kern w:val="0"/>
                <w:szCs w:val="21"/>
              </w:rPr>
            </w:pPr>
            <w:r>
              <w:rPr>
                <w:rFonts w:ascii="黑体" w:hAnsi="黑体" w:eastAsia="黑体" w:cs="Times New Roman"/>
                <w:color w:val="000000"/>
                <w:kern w:val="0"/>
                <w:szCs w:val="21"/>
              </w:rPr>
              <w:t>时</w:t>
            </w:r>
            <w:r>
              <w:rPr>
                <w:rFonts w:hint="eastAsia" w:ascii="黑体" w:hAnsi="黑体" w:eastAsia="黑体" w:cs="Times New Roman"/>
                <w:color w:val="000000"/>
                <w:kern w:val="0"/>
                <w:szCs w:val="21"/>
              </w:rPr>
              <w:t xml:space="preserve">  </w:t>
            </w:r>
            <w:r>
              <w:rPr>
                <w:rFonts w:ascii="黑体" w:hAnsi="黑体" w:eastAsia="黑体" w:cs="Times New Roman"/>
                <w:color w:val="000000"/>
                <w:kern w:val="0"/>
                <w:szCs w:val="21"/>
              </w:rPr>
              <w:t>间</w:t>
            </w:r>
          </w:p>
        </w:tc>
        <w:tc>
          <w:tcPr>
            <w:tcW w:w="2306" w:type="dxa"/>
            <w:vAlign w:val="center"/>
          </w:tcPr>
          <w:p>
            <w:pPr>
              <w:widowControl/>
              <w:spacing w:line="360" w:lineRule="exact"/>
              <w:jc w:val="center"/>
              <w:rPr>
                <w:rFonts w:ascii="黑体" w:hAnsi="黑体" w:eastAsia="黑体" w:cs="Times New Roman"/>
                <w:color w:val="000000"/>
                <w:kern w:val="0"/>
                <w:szCs w:val="21"/>
              </w:rPr>
            </w:pPr>
            <w:r>
              <w:rPr>
                <w:rFonts w:ascii="黑体" w:hAnsi="黑体" w:eastAsia="黑体" w:cs="Times New Roman"/>
                <w:color w:val="000000"/>
                <w:kern w:val="0"/>
                <w:szCs w:val="21"/>
              </w:rPr>
              <w:t>活</w:t>
            </w:r>
            <w:r>
              <w:rPr>
                <w:rFonts w:hint="eastAsia" w:ascii="黑体" w:hAnsi="黑体" w:eastAsia="黑体" w:cs="Times New Roman"/>
                <w:color w:val="000000"/>
                <w:kern w:val="0"/>
                <w:szCs w:val="21"/>
              </w:rPr>
              <w:t xml:space="preserve"> </w:t>
            </w:r>
            <w:r>
              <w:rPr>
                <w:rFonts w:ascii="黑体" w:hAnsi="黑体" w:eastAsia="黑体" w:cs="Times New Roman"/>
                <w:color w:val="000000"/>
                <w:kern w:val="0"/>
                <w:szCs w:val="21"/>
              </w:rPr>
              <w:t>动</w:t>
            </w:r>
            <w:r>
              <w:rPr>
                <w:rFonts w:hint="eastAsia" w:ascii="黑体" w:hAnsi="黑体" w:eastAsia="黑体" w:cs="Times New Roman"/>
                <w:color w:val="000000"/>
                <w:kern w:val="0"/>
                <w:szCs w:val="21"/>
              </w:rPr>
              <w:t xml:space="preserve"> </w:t>
            </w:r>
            <w:r>
              <w:rPr>
                <w:rFonts w:ascii="黑体" w:hAnsi="黑体" w:eastAsia="黑体" w:cs="Times New Roman"/>
                <w:color w:val="000000"/>
                <w:kern w:val="0"/>
                <w:szCs w:val="21"/>
              </w:rPr>
              <w:t>主</w:t>
            </w:r>
            <w:r>
              <w:rPr>
                <w:rFonts w:hint="eastAsia" w:ascii="黑体" w:hAnsi="黑体" w:eastAsia="黑体" w:cs="Times New Roman"/>
                <w:color w:val="000000"/>
                <w:kern w:val="0"/>
                <w:szCs w:val="21"/>
              </w:rPr>
              <w:t xml:space="preserve"> </w:t>
            </w:r>
            <w:r>
              <w:rPr>
                <w:rFonts w:ascii="黑体" w:hAnsi="黑体" w:eastAsia="黑体" w:cs="Times New Roman"/>
                <w:color w:val="000000"/>
                <w:kern w:val="0"/>
                <w:szCs w:val="21"/>
              </w:rPr>
              <w:t>题</w:t>
            </w:r>
          </w:p>
        </w:tc>
        <w:tc>
          <w:tcPr>
            <w:tcW w:w="6893" w:type="dxa"/>
            <w:vAlign w:val="center"/>
          </w:tcPr>
          <w:p>
            <w:pPr>
              <w:widowControl/>
              <w:spacing w:line="360" w:lineRule="exact"/>
              <w:jc w:val="center"/>
              <w:rPr>
                <w:rFonts w:ascii="黑体" w:hAnsi="黑体" w:eastAsia="黑体" w:cs="Times New Roman"/>
                <w:color w:val="000000"/>
                <w:kern w:val="0"/>
                <w:szCs w:val="21"/>
              </w:rPr>
            </w:pPr>
            <w:r>
              <w:rPr>
                <w:rFonts w:ascii="黑体" w:hAnsi="黑体" w:eastAsia="黑体" w:cs="Times New Roman"/>
                <w:color w:val="000000"/>
                <w:kern w:val="0"/>
                <w:szCs w:val="21"/>
              </w:rPr>
              <w:t>活</w:t>
            </w:r>
            <w:r>
              <w:rPr>
                <w:rFonts w:hint="eastAsia" w:ascii="黑体" w:hAnsi="黑体" w:eastAsia="黑体" w:cs="Times New Roman"/>
                <w:color w:val="000000"/>
                <w:kern w:val="0"/>
                <w:szCs w:val="21"/>
              </w:rPr>
              <w:t xml:space="preserve">    </w:t>
            </w:r>
            <w:r>
              <w:rPr>
                <w:rFonts w:ascii="黑体" w:hAnsi="黑体" w:eastAsia="黑体" w:cs="Times New Roman"/>
                <w:color w:val="000000"/>
                <w:kern w:val="0"/>
                <w:szCs w:val="21"/>
              </w:rPr>
              <w:t>动</w:t>
            </w:r>
            <w:r>
              <w:rPr>
                <w:rFonts w:hint="eastAsia" w:ascii="黑体" w:hAnsi="黑体" w:eastAsia="黑体" w:cs="Times New Roman"/>
                <w:color w:val="000000"/>
                <w:kern w:val="0"/>
                <w:szCs w:val="21"/>
              </w:rPr>
              <w:t xml:space="preserve">    </w:t>
            </w:r>
            <w:r>
              <w:rPr>
                <w:rFonts w:ascii="黑体" w:hAnsi="黑体" w:eastAsia="黑体" w:cs="Times New Roman"/>
                <w:color w:val="000000"/>
                <w:kern w:val="0"/>
                <w:szCs w:val="21"/>
              </w:rPr>
              <w:t>内</w:t>
            </w:r>
            <w:r>
              <w:rPr>
                <w:rFonts w:hint="eastAsia" w:ascii="黑体" w:hAnsi="黑体" w:eastAsia="黑体" w:cs="Times New Roman"/>
                <w:color w:val="000000"/>
                <w:kern w:val="0"/>
                <w:szCs w:val="21"/>
              </w:rPr>
              <w:t xml:space="preserve">    </w:t>
            </w:r>
            <w:r>
              <w:rPr>
                <w:rFonts w:ascii="黑体" w:hAnsi="黑体" w:eastAsia="黑体" w:cs="Times New Roman"/>
                <w:color w:val="000000"/>
                <w:kern w:val="0"/>
                <w:szCs w:val="21"/>
              </w:rPr>
              <w:t>容</w:t>
            </w:r>
            <w:bookmarkStart w:id="0" w:name="_GoBack"/>
            <w:bookmarkEnd w:id="0"/>
          </w:p>
        </w:tc>
        <w:tc>
          <w:tcPr>
            <w:tcW w:w="1827" w:type="dxa"/>
            <w:vAlign w:val="center"/>
          </w:tcPr>
          <w:p>
            <w:pPr>
              <w:widowControl/>
              <w:spacing w:line="360" w:lineRule="exact"/>
              <w:jc w:val="center"/>
              <w:rPr>
                <w:rFonts w:ascii="黑体" w:hAnsi="黑体" w:eastAsia="黑体" w:cs="Times New Roman"/>
                <w:color w:val="000000"/>
                <w:kern w:val="0"/>
                <w:szCs w:val="21"/>
              </w:rPr>
            </w:pPr>
            <w:r>
              <w:rPr>
                <w:rFonts w:ascii="黑体" w:hAnsi="黑体" w:eastAsia="黑体" w:cs="Times New Roman"/>
                <w:color w:val="000000"/>
                <w:kern w:val="0"/>
                <w:szCs w:val="21"/>
              </w:rPr>
              <w:t>承办单位</w:t>
            </w:r>
          </w:p>
        </w:tc>
        <w:tc>
          <w:tcPr>
            <w:tcW w:w="1611" w:type="dxa"/>
            <w:vAlign w:val="center"/>
          </w:tcPr>
          <w:p>
            <w:pPr>
              <w:widowControl/>
              <w:spacing w:line="360" w:lineRule="exact"/>
              <w:jc w:val="center"/>
              <w:rPr>
                <w:rFonts w:ascii="黑体" w:hAnsi="黑体" w:eastAsia="黑体" w:cs="Times New Roman"/>
                <w:color w:val="000000"/>
                <w:kern w:val="0"/>
                <w:szCs w:val="21"/>
              </w:rPr>
            </w:pPr>
            <w:r>
              <w:rPr>
                <w:rFonts w:ascii="黑体" w:hAnsi="黑体" w:eastAsia="黑体" w:cs="Times New Roman"/>
                <w:color w:val="000000"/>
                <w:kern w:val="0"/>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1</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9月2日</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观摩体验政府运行</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邀请尹集籍“两代表一委员”、村“两委”班子成员、企业代表、个体工商户代表、合作社代表、群众代表、职工代表、创业者代表等观摩部门办公运行情况，体验办公运行流程和行政执法过程。</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尹集镇党政办公室、便民服务中心</w:t>
            </w:r>
          </w:p>
        </w:tc>
        <w:tc>
          <w:tcPr>
            <w:tcW w:w="1611"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孙洪萌</w:t>
            </w:r>
          </w:p>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3611115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2</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9月5—9日</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主要部门负责人介绍本部门惠民利企业务办理流程</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由镇政府10个主要部门负责人向群众代表、“两代表一委员”、村“两委”班子成员、企业代表等进行全方位介绍和展现政府机关的主要职能、办事程序、特色亮点、服务举措、创新成果和联系方式等内容。</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尹集镇党政办公室、组织、民政、社保、农业等10个主要部门</w:t>
            </w:r>
          </w:p>
        </w:tc>
        <w:tc>
          <w:tcPr>
            <w:tcW w:w="1611"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孙洪萌</w:t>
            </w:r>
          </w:p>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3611115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9月13日、</w:t>
            </w:r>
          </w:p>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9月20日</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政策宣讲赶大集</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充分利用尹集大集的有利优势，选取题材相符的地点、场所定点布展，设置新旧、传统新兴、流程配置等方面的展板，直观对比，让群众更加理解政府工作重点。</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尹集镇党政办公室、两代表、职能部门</w:t>
            </w:r>
          </w:p>
        </w:tc>
        <w:tc>
          <w:tcPr>
            <w:tcW w:w="1611"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孙洪萌</w:t>
            </w:r>
          </w:p>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3611115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4</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9月23日</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开展意见建议征集座谈交流活动</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面对面、心贴心的方式与群众座谈交流，并就群众普遍关注的热点问题、民生问题等给予及时准确的政策、进度、措施解答；注重收集群众反映的政府工作各方面问题，集中反馈至党政办公室汇总，研判分析并积极整改落实。</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尹集镇党政办公室、人大办、政协办及部分部门</w:t>
            </w:r>
          </w:p>
        </w:tc>
        <w:tc>
          <w:tcPr>
            <w:tcW w:w="1611"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孙洪萌</w:t>
            </w:r>
          </w:p>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3611115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5</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9月中旬</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政府开放月相关活动</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邀请群众代表走进鱼邱湖街道便民服务大厅，体验行政机关办事流程，听取建议意见。</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鱼邱湖街道办</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事处</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王吉震</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3911332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6</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9月中旬</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走进便民服务中心</w:t>
            </w:r>
          </w:p>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聚焦群众满意度提升</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1参观便民服务中心，介绍窗口服务职能</w:t>
            </w:r>
          </w:p>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2现场体验服务窗口办事流程</w:t>
            </w:r>
          </w:p>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3召开座谈会</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汇鑫街道办事处</w:t>
            </w:r>
          </w:p>
        </w:tc>
        <w:tc>
          <w:tcPr>
            <w:tcW w:w="1611"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王彦静</w:t>
            </w:r>
          </w:p>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5103567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7</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w:t>
            </w:r>
            <w:r>
              <w:rPr>
                <w:rFonts w:hint="eastAsia" w:cs="Times New Roman" w:asciiTheme="minorEastAsia" w:hAnsiTheme="minorEastAsia"/>
                <w:szCs w:val="21"/>
              </w:rPr>
              <w:t>月</w:t>
            </w:r>
            <w:r>
              <w:rPr>
                <w:rFonts w:cs="Times New Roman" w:asciiTheme="minorEastAsia" w:hAnsiTheme="minorEastAsia"/>
                <w:szCs w:val="21"/>
              </w:rPr>
              <w:t>7</w:t>
            </w:r>
            <w:r>
              <w:rPr>
                <w:rFonts w:hint="eastAsia" w:cs="Times New Roman" w:asciiTheme="minorEastAsia" w:hAnsiTheme="minorEastAsia"/>
                <w:szCs w:val="21"/>
              </w:rPr>
              <w:t>日</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政府开放月活动</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邀请社会各界代表走进镇便民服务中心，体验行政机关办事流程，发现堵点难点，听取建议意见，探讨解决之道。</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杨屯镇人民政府</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扈昊</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3718127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8</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w:t>
            </w:r>
            <w:r>
              <w:rPr>
                <w:rFonts w:hint="eastAsia" w:cs="Times New Roman" w:asciiTheme="minorEastAsia" w:hAnsiTheme="minorEastAsia"/>
                <w:szCs w:val="21"/>
              </w:rPr>
              <w:t>月</w:t>
            </w:r>
            <w:r>
              <w:rPr>
                <w:rFonts w:cs="Times New Roman" w:asciiTheme="minorEastAsia" w:hAnsiTheme="minorEastAsia"/>
                <w:szCs w:val="21"/>
              </w:rPr>
              <w:t>14</w:t>
            </w:r>
            <w:r>
              <w:rPr>
                <w:rFonts w:hint="eastAsia" w:cs="Times New Roman" w:asciiTheme="minorEastAsia" w:hAnsiTheme="minorEastAsia"/>
                <w:szCs w:val="21"/>
              </w:rPr>
              <w:t>日</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政策解读活动</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结合“千名代表听民声”活动，到高庄社区，开设政策咨询点、政策宣讲点，为群众和企业“面对面”提供政策的咨询和解答服务。</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杨屯镇人民政府</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扈昊</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3718127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9</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szCs w:val="21"/>
              </w:rPr>
              <w:t>9月3日</w:t>
            </w:r>
          </w:p>
        </w:tc>
        <w:tc>
          <w:tcPr>
            <w:tcW w:w="2306" w:type="dxa"/>
            <w:vAlign w:val="center"/>
          </w:tcPr>
          <w:p>
            <w:pPr>
              <w:pStyle w:val="5"/>
              <w:widowControl/>
              <w:spacing w:line="360" w:lineRule="exact"/>
              <w:textAlignment w:val="baseline"/>
              <w:rPr>
                <w:rFonts w:cs="Times New Roman" w:asciiTheme="minorEastAsia" w:hAnsiTheme="minorEastAsia"/>
                <w:color w:val="000000"/>
                <w:sz w:val="21"/>
                <w:szCs w:val="21"/>
              </w:rPr>
            </w:pPr>
            <w:r>
              <w:rPr>
                <w:rFonts w:cs="Times New Roman" w:asciiTheme="minorEastAsia" w:hAnsiTheme="minorEastAsia"/>
                <w:color w:val="000000"/>
                <w:sz w:val="21"/>
                <w:szCs w:val="21"/>
              </w:rPr>
              <w:t>军户李大集</w:t>
            </w:r>
          </w:p>
          <w:p>
            <w:pPr>
              <w:pStyle w:val="5"/>
              <w:widowControl/>
              <w:spacing w:line="360" w:lineRule="exact"/>
              <w:textAlignment w:val="baseline"/>
              <w:rPr>
                <w:rFonts w:cs="Times New Roman" w:asciiTheme="minorEastAsia" w:hAnsiTheme="minorEastAsia"/>
                <w:color w:val="000000"/>
                <w:kern w:val="0"/>
                <w:sz w:val="21"/>
                <w:szCs w:val="21"/>
              </w:rPr>
            </w:pPr>
            <w:r>
              <w:rPr>
                <w:rFonts w:cs="Times New Roman" w:asciiTheme="minorEastAsia" w:hAnsiTheme="minorEastAsia"/>
                <w:color w:val="000000"/>
                <w:sz w:val="21"/>
                <w:szCs w:val="21"/>
              </w:rPr>
              <w:t>千名代表听民声</w:t>
            </w:r>
          </w:p>
        </w:tc>
        <w:tc>
          <w:tcPr>
            <w:tcW w:w="6893" w:type="dxa"/>
            <w:vAlign w:val="center"/>
          </w:tcPr>
          <w:p>
            <w:pPr>
              <w:pStyle w:val="5"/>
              <w:widowControl/>
              <w:spacing w:line="360" w:lineRule="exact"/>
              <w:ind w:firstLine="420" w:firstLineChars="200"/>
              <w:textAlignment w:val="baseline"/>
              <w:rPr>
                <w:rFonts w:cs="Times New Roman" w:asciiTheme="minorEastAsia" w:hAnsiTheme="minorEastAsia"/>
                <w:color w:val="000000"/>
                <w:sz w:val="21"/>
                <w:szCs w:val="21"/>
              </w:rPr>
            </w:pPr>
            <w:r>
              <w:rPr>
                <w:rFonts w:cs="Times New Roman" w:asciiTheme="minorEastAsia" w:hAnsiTheme="minorEastAsia"/>
                <w:color w:val="000000"/>
                <w:sz w:val="21"/>
                <w:szCs w:val="21"/>
              </w:rPr>
              <w:t>1解答群众诉求</w:t>
            </w:r>
            <w:r>
              <w:rPr>
                <w:rFonts w:hint="eastAsia" w:cs="Times New Roman" w:asciiTheme="minorEastAsia" w:hAnsiTheme="minorEastAsia"/>
                <w:color w:val="000000"/>
                <w:sz w:val="21"/>
                <w:szCs w:val="21"/>
              </w:rPr>
              <w:t>。</w:t>
            </w:r>
          </w:p>
          <w:p>
            <w:pPr>
              <w:pStyle w:val="5"/>
              <w:widowControl/>
              <w:spacing w:line="360" w:lineRule="exact"/>
              <w:ind w:firstLine="420" w:firstLineChars="200"/>
              <w:textAlignment w:val="baseline"/>
              <w:rPr>
                <w:rFonts w:cs="Times New Roman" w:asciiTheme="minorEastAsia" w:hAnsiTheme="minorEastAsia"/>
                <w:color w:val="000000"/>
                <w:sz w:val="21"/>
                <w:szCs w:val="21"/>
              </w:rPr>
            </w:pPr>
            <w:r>
              <w:rPr>
                <w:rFonts w:cs="Times New Roman" w:asciiTheme="minorEastAsia" w:hAnsiTheme="minorEastAsia"/>
                <w:color w:val="000000"/>
                <w:sz w:val="21"/>
                <w:szCs w:val="21"/>
              </w:rPr>
              <w:t>2 听取群众意见建议</w:t>
            </w:r>
            <w:r>
              <w:rPr>
                <w:rFonts w:hint="eastAsia" w:cs="Times New Roman" w:asciiTheme="minorEastAsia" w:hAnsiTheme="minorEastAsia"/>
                <w:color w:val="000000"/>
                <w:sz w:val="21"/>
                <w:szCs w:val="21"/>
              </w:rPr>
              <w:t>。</w:t>
            </w:r>
          </w:p>
          <w:p>
            <w:pPr>
              <w:pStyle w:val="5"/>
              <w:widowControl/>
              <w:spacing w:line="360" w:lineRule="exact"/>
              <w:ind w:firstLine="420" w:firstLineChars="200"/>
              <w:textAlignment w:val="baseline"/>
              <w:rPr>
                <w:rFonts w:cs="Times New Roman" w:asciiTheme="minorEastAsia" w:hAnsiTheme="minorEastAsia"/>
                <w:color w:val="000000"/>
                <w:kern w:val="0"/>
                <w:sz w:val="21"/>
                <w:szCs w:val="21"/>
              </w:rPr>
            </w:pPr>
            <w:r>
              <w:rPr>
                <w:rFonts w:cs="Times New Roman" w:asciiTheme="minorEastAsia" w:hAnsiTheme="minorEastAsia"/>
                <w:color w:val="000000"/>
                <w:sz w:val="21"/>
                <w:szCs w:val="21"/>
              </w:rPr>
              <w:t>3宣传当前惠民政策</w:t>
            </w:r>
            <w:r>
              <w:rPr>
                <w:rFonts w:hint="eastAsia" w:cs="Times New Roman" w:asciiTheme="minorEastAsia" w:hAnsiTheme="minorEastAsia"/>
                <w:color w:val="000000"/>
                <w:sz w:val="21"/>
                <w:szCs w:val="21"/>
              </w:rPr>
              <w:t>。</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szCs w:val="21"/>
              </w:rPr>
              <w:t>清平镇人民政府</w:t>
            </w:r>
          </w:p>
        </w:tc>
        <w:tc>
          <w:tcPr>
            <w:tcW w:w="1611" w:type="dxa"/>
            <w:vAlign w:val="center"/>
          </w:tcPr>
          <w:p>
            <w:pPr>
              <w:pStyle w:val="5"/>
              <w:widowControl/>
              <w:spacing w:line="360" w:lineRule="exact"/>
              <w:jc w:val="center"/>
              <w:textAlignment w:val="baseline"/>
              <w:rPr>
                <w:rFonts w:cs="Times New Roman" w:asciiTheme="minorEastAsia" w:hAnsiTheme="minorEastAsia"/>
                <w:color w:val="000000"/>
                <w:sz w:val="21"/>
                <w:szCs w:val="21"/>
              </w:rPr>
            </w:pPr>
            <w:r>
              <w:rPr>
                <w:rFonts w:cs="Times New Roman" w:asciiTheme="minorEastAsia" w:hAnsiTheme="minorEastAsia"/>
                <w:color w:val="000000"/>
                <w:sz w:val="21"/>
                <w:szCs w:val="21"/>
              </w:rPr>
              <w:t>邢尚博</w:t>
            </w:r>
          </w:p>
          <w:p>
            <w:pPr>
              <w:pStyle w:val="5"/>
              <w:widowControl/>
              <w:spacing w:line="360" w:lineRule="exact"/>
              <w:jc w:val="center"/>
              <w:textAlignment w:val="baseline"/>
              <w:rPr>
                <w:rFonts w:cs="Times New Roman" w:asciiTheme="minorEastAsia" w:hAnsiTheme="minorEastAsia"/>
                <w:color w:val="000000"/>
                <w:sz w:val="21"/>
                <w:szCs w:val="21"/>
              </w:rPr>
            </w:pPr>
            <w:r>
              <w:rPr>
                <w:rFonts w:hint="eastAsia" w:cs="Times New Roman" w:asciiTheme="minorEastAsia" w:hAnsiTheme="minorEastAsia"/>
                <w:color w:val="000000"/>
                <w:sz w:val="21"/>
                <w:szCs w:val="21"/>
              </w:rPr>
              <w:t>6913001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10</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szCs w:val="21"/>
              </w:rPr>
              <w:t>9月5日</w:t>
            </w:r>
          </w:p>
        </w:tc>
        <w:tc>
          <w:tcPr>
            <w:tcW w:w="2306" w:type="dxa"/>
            <w:vAlign w:val="center"/>
          </w:tcPr>
          <w:p>
            <w:pPr>
              <w:pStyle w:val="5"/>
              <w:widowControl/>
              <w:spacing w:line="360" w:lineRule="exact"/>
              <w:textAlignment w:val="baseline"/>
              <w:rPr>
                <w:rFonts w:cs="Times New Roman" w:asciiTheme="minorEastAsia" w:hAnsiTheme="minorEastAsia"/>
                <w:color w:val="000000"/>
                <w:sz w:val="21"/>
                <w:szCs w:val="21"/>
              </w:rPr>
            </w:pPr>
            <w:r>
              <w:rPr>
                <w:rFonts w:cs="Times New Roman" w:asciiTheme="minorEastAsia" w:hAnsiTheme="minorEastAsia"/>
                <w:color w:val="000000"/>
                <w:sz w:val="21"/>
                <w:szCs w:val="21"/>
              </w:rPr>
              <w:t>清平镇大集</w:t>
            </w:r>
          </w:p>
          <w:p>
            <w:pPr>
              <w:pStyle w:val="5"/>
              <w:widowControl/>
              <w:spacing w:line="360" w:lineRule="exact"/>
              <w:textAlignment w:val="baseline"/>
              <w:rPr>
                <w:rFonts w:cs="Times New Roman" w:asciiTheme="minorEastAsia" w:hAnsiTheme="minorEastAsia"/>
                <w:color w:val="000000"/>
                <w:kern w:val="0"/>
                <w:sz w:val="21"/>
                <w:szCs w:val="21"/>
              </w:rPr>
            </w:pPr>
            <w:r>
              <w:rPr>
                <w:rFonts w:cs="Times New Roman" w:asciiTheme="minorEastAsia" w:hAnsiTheme="minorEastAsia"/>
                <w:color w:val="000000"/>
                <w:sz w:val="21"/>
                <w:szCs w:val="21"/>
              </w:rPr>
              <w:t>千名代表听民声</w:t>
            </w:r>
          </w:p>
        </w:tc>
        <w:tc>
          <w:tcPr>
            <w:tcW w:w="6893" w:type="dxa"/>
            <w:vAlign w:val="center"/>
          </w:tcPr>
          <w:p>
            <w:pPr>
              <w:pStyle w:val="5"/>
              <w:widowControl/>
              <w:spacing w:line="360" w:lineRule="exact"/>
              <w:ind w:firstLine="420" w:firstLineChars="200"/>
              <w:textAlignment w:val="baseline"/>
              <w:rPr>
                <w:rFonts w:cs="Times New Roman" w:asciiTheme="minorEastAsia" w:hAnsiTheme="minorEastAsia"/>
                <w:color w:val="000000"/>
                <w:sz w:val="21"/>
                <w:szCs w:val="21"/>
              </w:rPr>
            </w:pPr>
            <w:r>
              <w:rPr>
                <w:rFonts w:cs="Times New Roman" w:asciiTheme="minorEastAsia" w:hAnsiTheme="minorEastAsia"/>
                <w:color w:val="000000"/>
                <w:sz w:val="21"/>
                <w:szCs w:val="21"/>
              </w:rPr>
              <w:t>1 政府政策接待</w:t>
            </w:r>
            <w:r>
              <w:rPr>
                <w:rFonts w:hint="eastAsia" w:cs="Times New Roman" w:asciiTheme="minorEastAsia" w:hAnsiTheme="minorEastAsia"/>
                <w:color w:val="000000"/>
                <w:sz w:val="21"/>
                <w:szCs w:val="21"/>
              </w:rPr>
              <w:t>。</w:t>
            </w:r>
          </w:p>
          <w:p>
            <w:pPr>
              <w:pStyle w:val="5"/>
              <w:widowControl/>
              <w:spacing w:line="360" w:lineRule="exact"/>
              <w:ind w:firstLine="420" w:firstLineChars="200"/>
              <w:textAlignment w:val="baseline"/>
              <w:rPr>
                <w:rFonts w:cs="Times New Roman" w:asciiTheme="minorEastAsia" w:hAnsiTheme="minorEastAsia"/>
                <w:color w:val="000000"/>
                <w:kern w:val="0"/>
                <w:sz w:val="21"/>
                <w:szCs w:val="21"/>
              </w:rPr>
            </w:pPr>
            <w:r>
              <w:rPr>
                <w:rFonts w:cs="Times New Roman" w:asciiTheme="minorEastAsia" w:hAnsiTheme="minorEastAsia"/>
                <w:color w:val="000000"/>
                <w:sz w:val="21"/>
                <w:szCs w:val="21"/>
              </w:rPr>
              <w:t>2 送惠民政策进大集</w:t>
            </w:r>
            <w:r>
              <w:rPr>
                <w:rFonts w:hint="eastAsia" w:cs="Times New Roman" w:asciiTheme="minorEastAsia" w:hAnsiTheme="minorEastAsia"/>
                <w:color w:val="000000"/>
                <w:sz w:val="21"/>
                <w:szCs w:val="21"/>
              </w:rPr>
              <w:t>。</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szCs w:val="21"/>
              </w:rPr>
              <w:t>清平镇人民政府</w:t>
            </w:r>
          </w:p>
        </w:tc>
        <w:tc>
          <w:tcPr>
            <w:tcW w:w="1611" w:type="dxa"/>
            <w:vAlign w:val="center"/>
          </w:tcPr>
          <w:p>
            <w:pPr>
              <w:pStyle w:val="5"/>
              <w:widowControl/>
              <w:spacing w:line="360" w:lineRule="exact"/>
              <w:jc w:val="center"/>
              <w:textAlignment w:val="baseline"/>
              <w:rPr>
                <w:rFonts w:cs="Times New Roman" w:asciiTheme="minorEastAsia" w:hAnsiTheme="minorEastAsia"/>
                <w:color w:val="000000"/>
                <w:sz w:val="21"/>
                <w:szCs w:val="21"/>
              </w:rPr>
            </w:pPr>
            <w:r>
              <w:rPr>
                <w:rFonts w:cs="Times New Roman" w:asciiTheme="minorEastAsia" w:hAnsiTheme="minorEastAsia"/>
                <w:color w:val="000000"/>
                <w:sz w:val="21"/>
                <w:szCs w:val="21"/>
              </w:rPr>
              <w:t>邢尚博</w:t>
            </w:r>
          </w:p>
          <w:p>
            <w:pPr>
              <w:pStyle w:val="5"/>
              <w:widowControl/>
              <w:spacing w:line="360" w:lineRule="exact"/>
              <w:jc w:val="center"/>
              <w:textAlignment w:val="baseline"/>
              <w:rPr>
                <w:rFonts w:cs="Times New Roman" w:asciiTheme="minorEastAsia" w:hAnsiTheme="minorEastAsia"/>
                <w:color w:val="000000"/>
                <w:sz w:val="21"/>
                <w:szCs w:val="21"/>
              </w:rPr>
            </w:pPr>
            <w:r>
              <w:rPr>
                <w:rFonts w:hint="eastAsia" w:cs="Times New Roman" w:asciiTheme="minorEastAsia" w:hAnsiTheme="minorEastAsia"/>
                <w:color w:val="000000"/>
                <w:sz w:val="21"/>
                <w:szCs w:val="21"/>
              </w:rPr>
              <w:t>6913001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11</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szCs w:val="21"/>
              </w:rPr>
              <w:t>9月15日</w:t>
            </w:r>
          </w:p>
        </w:tc>
        <w:tc>
          <w:tcPr>
            <w:tcW w:w="2306" w:type="dxa"/>
            <w:vAlign w:val="center"/>
          </w:tcPr>
          <w:p>
            <w:pPr>
              <w:pStyle w:val="5"/>
              <w:widowControl/>
              <w:spacing w:line="360" w:lineRule="exact"/>
              <w:textAlignment w:val="baseline"/>
              <w:rPr>
                <w:rFonts w:cs="Times New Roman" w:asciiTheme="minorEastAsia" w:hAnsiTheme="minorEastAsia"/>
                <w:color w:val="000000"/>
                <w:sz w:val="21"/>
                <w:szCs w:val="21"/>
              </w:rPr>
            </w:pPr>
            <w:r>
              <w:rPr>
                <w:rFonts w:cs="Times New Roman" w:asciiTheme="minorEastAsia" w:hAnsiTheme="minorEastAsia"/>
                <w:color w:val="000000"/>
                <w:sz w:val="21"/>
                <w:szCs w:val="21"/>
              </w:rPr>
              <w:t>清平镇大集</w:t>
            </w:r>
          </w:p>
          <w:p>
            <w:pPr>
              <w:pStyle w:val="5"/>
              <w:widowControl/>
              <w:spacing w:line="360" w:lineRule="exact"/>
              <w:textAlignment w:val="baseline"/>
              <w:rPr>
                <w:rFonts w:cs="Times New Roman" w:asciiTheme="minorEastAsia" w:hAnsiTheme="minorEastAsia"/>
                <w:color w:val="000000"/>
                <w:kern w:val="0"/>
                <w:sz w:val="21"/>
                <w:szCs w:val="21"/>
              </w:rPr>
            </w:pPr>
            <w:r>
              <w:rPr>
                <w:rFonts w:cs="Times New Roman" w:asciiTheme="minorEastAsia" w:hAnsiTheme="minorEastAsia"/>
                <w:color w:val="000000"/>
                <w:sz w:val="21"/>
                <w:szCs w:val="21"/>
              </w:rPr>
              <w:t>人大代表座谈会</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szCs w:val="21"/>
              </w:rPr>
              <w:t>邀请人大代表召在民情联络站召开座谈会，近距离与群众交流互动。</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szCs w:val="21"/>
              </w:rPr>
              <w:t>清平镇人民政府</w:t>
            </w:r>
          </w:p>
        </w:tc>
        <w:tc>
          <w:tcPr>
            <w:tcW w:w="1611" w:type="dxa"/>
            <w:vAlign w:val="center"/>
          </w:tcPr>
          <w:p>
            <w:pPr>
              <w:pStyle w:val="5"/>
              <w:widowControl/>
              <w:spacing w:line="360" w:lineRule="exact"/>
              <w:jc w:val="center"/>
              <w:textAlignment w:val="baseline"/>
              <w:rPr>
                <w:rFonts w:cs="Times New Roman" w:asciiTheme="minorEastAsia" w:hAnsiTheme="minorEastAsia"/>
                <w:color w:val="000000"/>
                <w:sz w:val="21"/>
                <w:szCs w:val="21"/>
              </w:rPr>
            </w:pPr>
            <w:r>
              <w:rPr>
                <w:rFonts w:cs="Times New Roman" w:asciiTheme="minorEastAsia" w:hAnsiTheme="minorEastAsia"/>
                <w:color w:val="000000"/>
                <w:sz w:val="21"/>
                <w:szCs w:val="21"/>
              </w:rPr>
              <w:t>邢尚博</w:t>
            </w:r>
          </w:p>
          <w:p>
            <w:pPr>
              <w:pStyle w:val="5"/>
              <w:widowControl/>
              <w:spacing w:line="360" w:lineRule="exact"/>
              <w:jc w:val="center"/>
              <w:textAlignment w:val="baseline"/>
              <w:rPr>
                <w:rFonts w:cs="Times New Roman" w:asciiTheme="minorEastAsia" w:hAnsiTheme="minorEastAsia"/>
                <w:color w:val="000000"/>
                <w:sz w:val="21"/>
                <w:szCs w:val="21"/>
              </w:rPr>
            </w:pPr>
            <w:r>
              <w:rPr>
                <w:rFonts w:hint="eastAsia" w:cs="Times New Roman" w:asciiTheme="minorEastAsia" w:hAnsiTheme="minorEastAsia"/>
                <w:color w:val="000000"/>
                <w:sz w:val="21"/>
                <w:szCs w:val="21"/>
              </w:rPr>
              <w:t>6913001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12</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w:t>
            </w:r>
            <w:r>
              <w:rPr>
                <w:rFonts w:hint="eastAsia" w:cs="Times New Roman" w:asciiTheme="minorEastAsia" w:hAnsiTheme="minorEastAsia"/>
                <w:color w:val="000000"/>
                <w:kern w:val="0"/>
                <w:szCs w:val="21"/>
              </w:rPr>
              <w:t>全月</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民生政策“面对”</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在姜店镇便民服务中心内，设立政策咨询台，安排业务窗口骨干人员每天在咨询台值班，为群众提供更加全面、更加专业的民生政策讲解。</w:t>
            </w:r>
          </w:p>
        </w:tc>
        <w:tc>
          <w:tcPr>
            <w:tcW w:w="1827" w:type="dxa"/>
            <w:vAlign w:val="center"/>
          </w:tcPr>
          <w:p>
            <w:pPr>
              <w:widowControl/>
              <w:spacing w:line="360" w:lineRule="exact"/>
              <w:jc w:val="center"/>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姜店镇便民服务</w:t>
            </w:r>
          </w:p>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中心</w:t>
            </w:r>
          </w:p>
        </w:tc>
        <w:tc>
          <w:tcPr>
            <w:tcW w:w="1611"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王明娥</w:t>
            </w:r>
          </w:p>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7133393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13</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w:t>
            </w:r>
            <w:r>
              <w:rPr>
                <w:rFonts w:hint="eastAsia" w:cs="Times New Roman" w:asciiTheme="minorEastAsia" w:hAnsiTheme="minorEastAsia"/>
                <w:szCs w:val="21"/>
              </w:rPr>
              <w:t>月</w:t>
            </w:r>
            <w:r>
              <w:rPr>
                <w:rFonts w:cs="Times New Roman" w:asciiTheme="minorEastAsia" w:hAnsiTheme="minorEastAsia"/>
                <w:szCs w:val="21"/>
              </w:rPr>
              <w:t>23</w:t>
            </w:r>
            <w:r>
              <w:rPr>
                <w:rFonts w:hint="eastAsia" w:cs="Times New Roman" w:asciiTheme="minorEastAsia" w:hAnsiTheme="minorEastAsia"/>
                <w:szCs w:val="21"/>
              </w:rPr>
              <w:t>日</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政府开放月相关活动</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组织人大代表、党代表、政协委员走进梁村镇服务大厅，了解机关办事流程，提出服务群众的意见建议。</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梁村镇人民政府</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于鑫</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3651125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37" w:type="dxa"/>
            <w:vAlign w:val="center"/>
          </w:tcPr>
          <w:p>
            <w:pPr>
              <w:spacing w:line="360" w:lineRule="exact"/>
              <w:jc w:val="center"/>
              <w:rPr>
                <w:rFonts w:cs="Times New Roman" w:asciiTheme="minorEastAsia" w:hAnsiTheme="minorEastAsia"/>
                <w:kern w:val="0"/>
                <w:szCs w:val="21"/>
              </w:rPr>
            </w:pPr>
            <w:r>
              <w:rPr>
                <w:rFonts w:hint="eastAsia" w:cs="Times New Roman" w:asciiTheme="minorEastAsia" w:hAnsiTheme="minorEastAsia"/>
                <w:kern w:val="0"/>
                <w:szCs w:val="21"/>
              </w:rPr>
              <w:t>14</w:t>
            </w:r>
          </w:p>
        </w:tc>
        <w:tc>
          <w:tcPr>
            <w:tcW w:w="1246" w:type="dxa"/>
            <w:vAlign w:val="center"/>
          </w:tcPr>
          <w:p>
            <w:pPr>
              <w:spacing w:line="360" w:lineRule="exact"/>
              <w:jc w:val="center"/>
              <w:textAlignment w:val="baseline"/>
              <w:rPr>
                <w:rFonts w:cs="Times New Roman" w:asciiTheme="minorEastAsia" w:hAnsiTheme="minorEastAsia"/>
                <w:kern w:val="0"/>
                <w:szCs w:val="21"/>
              </w:rPr>
            </w:pPr>
            <w:r>
              <w:rPr>
                <w:rFonts w:cs="Times New Roman" w:asciiTheme="minorEastAsia" w:hAnsiTheme="minorEastAsia"/>
                <w:kern w:val="0"/>
                <w:szCs w:val="21"/>
              </w:rPr>
              <w:t>9月6日</w:t>
            </w:r>
          </w:p>
        </w:tc>
        <w:tc>
          <w:tcPr>
            <w:tcW w:w="2306" w:type="dxa"/>
            <w:vAlign w:val="center"/>
          </w:tcPr>
          <w:p>
            <w:pPr>
              <w:spacing w:line="360" w:lineRule="exact"/>
              <w:textAlignment w:val="baseline"/>
              <w:rPr>
                <w:rFonts w:cs="Times New Roman" w:asciiTheme="minorEastAsia" w:hAnsiTheme="minorEastAsia"/>
                <w:kern w:val="0"/>
                <w:szCs w:val="21"/>
              </w:rPr>
            </w:pPr>
            <w:r>
              <w:rPr>
                <w:rFonts w:cs="Times New Roman" w:asciiTheme="minorEastAsia" w:hAnsiTheme="minorEastAsia"/>
                <w:kern w:val="0"/>
                <w:szCs w:val="21"/>
              </w:rPr>
              <w:t>政策宣传进大集</w:t>
            </w:r>
          </w:p>
        </w:tc>
        <w:tc>
          <w:tcPr>
            <w:tcW w:w="6893" w:type="dxa"/>
            <w:vAlign w:val="center"/>
          </w:tcPr>
          <w:p>
            <w:pPr>
              <w:spacing w:line="360" w:lineRule="exact"/>
              <w:ind w:firstLine="420" w:firstLineChars="200"/>
              <w:textAlignment w:val="baseline"/>
              <w:rPr>
                <w:rFonts w:cs="Times New Roman" w:asciiTheme="minorEastAsia" w:hAnsiTheme="minorEastAsia"/>
                <w:kern w:val="0"/>
                <w:szCs w:val="21"/>
              </w:rPr>
            </w:pPr>
            <w:r>
              <w:rPr>
                <w:rFonts w:cs="Times New Roman" w:asciiTheme="minorEastAsia" w:hAnsiTheme="minorEastAsia"/>
                <w:kern w:val="0"/>
                <w:szCs w:val="21"/>
              </w:rPr>
              <w:t>发放宣传单，宣传预防养老诈骗、反邪教宣传、民法典知识宣传等</w:t>
            </w:r>
            <w:r>
              <w:rPr>
                <w:rFonts w:hint="eastAsia" w:cs="Times New Roman" w:asciiTheme="minorEastAsia" w:hAnsiTheme="minorEastAsia"/>
                <w:kern w:val="0"/>
                <w:szCs w:val="21"/>
              </w:rPr>
              <w:t>。</w:t>
            </w:r>
          </w:p>
        </w:tc>
        <w:tc>
          <w:tcPr>
            <w:tcW w:w="1827" w:type="dxa"/>
            <w:vAlign w:val="center"/>
          </w:tcPr>
          <w:p>
            <w:pPr>
              <w:spacing w:line="360" w:lineRule="exact"/>
              <w:jc w:val="center"/>
              <w:textAlignment w:val="baseline"/>
              <w:rPr>
                <w:rFonts w:hint="eastAsia" w:cs="Times New Roman" w:asciiTheme="minorEastAsia" w:hAnsiTheme="minorEastAsia"/>
                <w:kern w:val="0"/>
                <w:szCs w:val="21"/>
              </w:rPr>
            </w:pPr>
            <w:r>
              <w:rPr>
                <w:rFonts w:cs="Times New Roman" w:asciiTheme="minorEastAsia" w:hAnsiTheme="minorEastAsia"/>
                <w:kern w:val="0"/>
                <w:szCs w:val="21"/>
              </w:rPr>
              <w:t>赵寨子镇人民</w:t>
            </w:r>
          </w:p>
          <w:p>
            <w:pPr>
              <w:spacing w:line="360" w:lineRule="exact"/>
              <w:jc w:val="center"/>
              <w:textAlignment w:val="baseline"/>
              <w:rPr>
                <w:rFonts w:cs="Times New Roman" w:asciiTheme="minorEastAsia" w:hAnsiTheme="minorEastAsia"/>
                <w:kern w:val="0"/>
                <w:szCs w:val="21"/>
              </w:rPr>
            </w:pPr>
            <w:r>
              <w:rPr>
                <w:rFonts w:cs="Times New Roman" w:asciiTheme="minorEastAsia" w:hAnsiTheme="minorEastAsia"/>
                <w:kern w:val="0"/>
                <w:szCs w:val="21"/>
              </w:rPr>
              <w:t>政府</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罗长晓</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3831125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15</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9月15日</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三十里铺大集千名代表听民声</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hint="eastAsia" w:cs="Times New Roman" w:asciiTheme="minorEastAsia" w:hAnsiTheme="minorEastAsia"/>
                <w:szCs w:val="21"/>
              </w:rPr>
              <w:t xml:space="preserve">1 </w:t>
            </w:r>
            <w:r>
              <w:rPr>
                <w:rFonts w:cs="Times New Roman" w:asciiTheme="minorEastAsia" w:hAnsiTheme="minorEastAsia"/>
                <w:szCs w:val="21"/>
              </w:rPr>
              <w:t>解答群众诉求</w:t>
            </w:r>
          </w:p>
          <w:p>
            <w:pPr>
              <w:spacing w:line="360" w:lineRule="exact"/>
              <w:ind w:firstLine="420" w:firstLineChars="200"/>
              <w:textAlignment w:val="baseline"/>
              <w:rPr>
                <w:rFonts w:cs="Times New Roman" w:asciiTheme="minorEastAsia" w:hAnsiTheme="minorEastAsia"/>
                <w:szCs w:val="21"/>
              </w:rPr>
            </w:pPr>
            <w:r>
              <w:rPr>
                <w:rFonts w:hint="eastAsia" w:cs="Times New Roman" w:asciiTheme="minorEastAsia" w:hAnsiTheme="minorEastAsia"/>
                <w:szCs w:val="21"/>
              </w:rPr>
              <w:t xml:space="preserve">2 </w:t>
            </w:r>
            <w:r>
              <w:rPr>
                <w:rFonts w:cs="Times New Roman" w:asciiTheme="minorEastAsia" w:hAnsiTheme="minorEastAsia"/>
                <w:szCs w:val="21"/>
              </w:rPr>
              <w:t>听取群众意见建议</w:t>
            </w:r>
          </w:p>
          <w:p>
            <w:pPr>
              <w:spacing w:line="360" w:lineRule="exact"/>
              <w:ind w:firstLine="420" w:firstLineChars="200"/>
              <w:textAlignment w:val="baseline"/>
              <w:rPr>
                <w:rFonts w:cs="Times New Roman" w:asciiTheme="minorEastAsia" w:hAnsiTheme="minorEastAsia"/>
                <w:szCs w:val="21"/>
              </w:rPr>
            </w:pPr>
            <w:r>
              <w:rPr>
                <w:rFonts w:hint="eastAsia" w:cs="Times New Roman" w:asciiTheme="minorEastAsia" w:hAnsiTheme="minorEastAsia"/>
                <w:szCs w:val="21"/>
              </w:rPr>
              <w:t xml:space="preserve">3 </w:t>
            </w:r>
            <w:r>
              <w:rPr>
                <w:rFonts w:cs="Times New Roman" w:asciiTheme="minorEastAsia" w:hAnsiTheme="minorEastAsia"/>
                <w:szCs w:val="21"/>
              </w:rPr>
              <w:t>宣传当前惠民政策</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三十里铺镇人民</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政府</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周宪庆</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3871125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16</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9月5日</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法制政策解读</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hint="eastAsia" w:cs="Times New Roman" w:asciiTheme="minorEastAsia" w:hAnsiTheme="minorEastAsia"/>
                <w:szCs w:val="21"/>
              </w:rPr>
              <w:t xml:space="preserve">1 </w:t>
            </w:r>
            <w:r>
              <w:rPr>
                <w:rFonts w:cs="Times New Roman" w:asciiTheme="minorEastAsia" w:hAnsiTheme="minorEastAsia"/>
                <w:szCs w:val="21"/>
              </w:rPr>
              <w:t>政府法治政策接待</w:t>
            </w:r>
          </w:p>
          <w:p>
            <w:pPr>
              <w:spacing w:line="360" w:lineRule="exact"/>
              <w:ind w:firstLine="420" w:firstLineChars="200"/>
              <w:textAlignment w:val="baseline"/>
              <w:rPr>
                <w:rFonts w:cs="Times New Roman" w:asciiTheme="minorEastAsia" w:hAnsiTheme="minorEastAsia"/>
                <w:szCs w:val="21"/>
              </w:rPr>
            </w:pPr>
            <w:r>
              <w:rPr>
                <w:rFonts w:hint="eastAsia" w:cs="Times New Roman" w:asciiTheme="minorEastAsia" w:hAnsiTheme="minorEastAsia"/>
                <w:szCs w:val="21"/>
              </w:rPr>
              <w:t xml:space="preserve">2 </w:t>
            </w:r>
            <w:r>
              <w:rPr>
                <w:rFonts w:cs="Times New Roman" w:asciiTheme="minorEastAsia" w:hAnsiTheme="minorEastAsia"/>
                <w:szCs w:val="21"/>
              </w:rPr>
              <w:t>送惠民政策进大集</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三十里铺镇人民政府</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许庆盼</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3871125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17</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9月23日</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2022年高唐县广场舞展演与学习强国线下推广</w:t>
            </w:r>
          </w:p>
        </w:tc>
        <w:tc>
          <w:tcPr>
            <w:tcW w:w="6893" w:type="dxa"/>
            <w:vAlign w:val="center"/>
          </w:tcPr>
          <w:p>
            <w:pPr>
              <w:spacing w:line="360" w:lineRule="exact"/>
              <w:ind w:firstLine="420" w:firstLineChars="200"/>
              <w:rPr>
                <w:rFonts w:cs="Times New Roman" w:asciiTheme="minorEastAsia" w:hAnsiTheme="minorEastAsia"/>
                <w:szCs w:val="21"/>
              </w:rPr>
            </w:pPr>
            <w:r>
              <w:rPr>
                <w:rFonts w:hint="eastAsia" w:cs="Times New Roman" w:asciiTheme="minorEastAsia" w:hAnsiTheme="minorEastAsia"/>
                <w:szCs w:val="21"/>
              </w:rPr>
              <w:t xml:space="preserve">1 </w:t>
            </w:r>
            <w:r>
              <w:rPr>
                <w:rFonts w:cs="Times New Roman" w:asciiTheme="minorEastAsia" w:hAnsiTheme="minorEastAsia"/>
                <w:szCs w:val="21"/>
              </w:rPr>
              <w:t>三十里铺镇孙庄广场舞展演</w:t>
            </w:r>
          </w:p>
          <w:p>
            <w:pPr>
              <w:spacing w:line="360" w:lineRule="exact"/>
              <w:ind w:firstLine="420" w:firstLineChars="200"/>
              <w:rPr>
                <w:rFonts w:cs="Times New Roman" w:asciiTheme="minorEastAsia" w:hAnsiTheme="minorEastAsia"/>
                <w:szCs w:val="21"/>
              </w:rPr>
            </w:pPr>
            <w:r>
              <w:rPr>
                <w:rFonts w:hint="eastAsia" w:cs="Times New Roman" w:asciiTheme="minorEastAsia" w:hAnsiTheme="minorEastAsia"/>
                <w:szCs w:val="21"/>
              </w:rPr>
              <w:t xml:space="preserve">2 </w:t>
            </w:r>
            <w:r>
              <w:rPr>
                <w:rFonts w:cs="Times New Roman" w:asciiTheme="minorEastAsia" w:hAnsiTheme="minorEastAsia"/>
                <w:szCs w:val="21"/>
              </w:rPr>
              <w:t>学习强国线下推广</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三十里铺镇人民</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政府</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许庆盼</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3871125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18</w:t>
            </w:r>
          </w:p>
        </w:tc>
        <w:tc>
          <w:tcPr>
            <w:tcW w:w="124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9</w:t>
            </w:r>
            <w:r>
              <w:rPr>
                <w:rFonts w:cs="Times New Roman" w:asciiTheme="minorEastAsia" w:hAnsiTheme="minorEastAsia"/>
                <w:szCs w:val="21"/>
              </w:rPr>
              <w:t>月上旬</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政府开放月活动线上宣传</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通过“红色小镇 楹联之乡琉璃寺”微信公众号宣传政府开放月为  “群众进机关”“政企面对面”  活动做好宣传，营造氛围。</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琉璃寺镇宣传办</w:t>
            </w:r>
          </w:p>
        </w:tc>
        <w:tc>
          <w:tcPr>
            <w:tcW w:w="1611"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张帅</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3956116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19</w:t>
            </w:r>
          </w:p>
        </w:tc>
        <w:tc>
          <w:tcPr>
            <w:tcW w:w="124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9</w:t>
            </w:r>
            <w:r>
              <w:rPr>
                <w:rFonts w:cs="Times New Roman" w:asciiTheme="minorEastAsia" w:hAnsiTheme="minorEastAsia"/>
                <w:szCs w:val="21"/>
              </w:rPr>
              <w:t>月中旬</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政府开放月暨便民服务中心“璃即办”群众“进机关”</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邀请政协委员、新阶层人士等各界代表走进便民大厅体验现场办公，发现堵点难点，提出意见建议，优化办公流程，提高办事效率。</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琉璃寺镇便民</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服务中心</w:t>
            </w:r>
          </w:p>
        </w:tc>
        <w:tc>
          <w:tcPr>
            <w:tcW w:w="1611"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王兆涛</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3956116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20</w:t>
            </w:r>
          </w:p>
        </w:tc>
        <w:tc>
          <w:tcPr>
            <w:tcW w:w="124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9</w:t>
            </w:r>
            <w:r>
              <w:rPr>
                <w:rFonts w:cs="Times New Roman" w:asciiTheme="minorEastAsia" w:hAnsiTheme="minorEastAsia"/>
                <w:szCs w:val="21"/>
              </w:rPr>
              <w:t>月下旬</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政府开放月暨便民服务中心“璃即办”政企“面对面”</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联系辖区内代表性非公企业摸排企业及职工政策方面困惑，抽调大厅相关窗口工作人员进企业现场解答、普及业务知识。</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琉璃寺镇便民</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服务中心</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王兆涛</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3956116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21</w:t>
            </w:r>
          </w:p>
        </w:tc>
        <w:tc>
          <w:tcPr>
            <w:tcW w:w="124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9月中旬</w:t>
            </w:r>
          </w:p>
        </w:tc>
        <w:tc>
          <w:tcPr>
            <w:tcW w:w="2306" w:type="dxa"/>
            <w:vAlign w:val="center"/>
          </w:tcPr>
          <w:p>
            <w:pPr>
              <w:spacing w:line="360" w:lineRule="exact"/>
              <w:rPr>
                <w:rFonts w:cs="Times New Roman" w:asciiTheme="minorEastAsia" w:hAnsiTheme="minorEastAsia"/>
                <w:szCs w:val="21"/>
              </w:rPr>
            </w:pPr>
            <w:r>
              <w:rPr>
                <w:rFonts w:hint="eastAsia" w:cs="Times New Roman" w:asciiTheme="minorEastAsia" w:hAnsiTheme="minorEastAsia"/>
                <w:szCs w:val="21"/>
              </w:rPr>
              <w:t>惠企政策宣讲活动</w:t>
            </w:r>
          </w:p>
        </w:tc>
        <w:tc>
          <w:tcPr>
            <w:tcW w:w="6893" w:type="dxa"/>
            <w:vAlign w:val="center"/>
          </w:tcPr>
          <w:p>
            <w:pPr>
              <w:spacing w:line="36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与企业面对面，宣传援企稳岗等政策。</w:t>
            </w:r>
          </w:p>
        </w:tc>
        <w:tc>
          <w:tcPr>
            <w:tcW w:w="182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固河镇人民政府</w:t>
            </w:r>
          </w:p>
        </w:tc>
        <w:tc>
          <w:tcPr>
            <w:tcW w:w="1611"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于阳</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3631115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22</w:t>
            </w:r>
          </w:p>
        </w:tc>
        <w:tc>
          <w:tcPr>
            <w:tcW w:w="1246"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9月中旬</w:t>
            </w:r>
          </w:p>
        </w:tc>
        <w:tc>
          <w:tcPr>
            <w:tcW w:w="2306" w:type="dxa"/>
            <w:vAlign w:val="center"/>
          </w:tcPr>
          <w:p>
            <w:pPr>
              <w:spacing w:line="360" w:lineRule="exact"/>
              <w:rPr>
                <w:rFonts w:cs="Times New Roman" w:asciiTheme="minorEastAsia" w:hAnsiTheme="minorEastAsia"/>
                <w:szCs w:val="21"/>
              </w:rPr>
            </w:pPr>
            <w:r>
              <w:rPr>
                <w:rFonts w:hint="eastAsia" w:cs="Times New Roman" w:asciiTheme="minorEastAsia" w:hAnsiTheme="minorEastAsia"/>
                <w:szCs w:val="21"/>
              </w:rPr>
              <w:t>政务体验</w:t>
            </w:r>
          </w:p>
        </w:tc>
        <w:tc>
          <w:tcPr>
            <w:tcW w:w="6893" w:type="dxa"/>
            <w:vAlign w:val="center"/>
          </w:tcPr>
          <w:p>
            <w:pPr>
              <w:spacing w:line="360" w:lineRule="exact"/>
              <w:ind w:firstLine="420" w:firstLineChars="200"/>
              <w:rPr>
                <w:rFonts w:cs="Times New Roman" w:asciiTheme="minorEastAsia" w:hAnsiTheme="minorEastAsia"/>
                <w:szCs w:val="21"/>
              </w:rPr>
            </w:pPr>
            <w:r>
              <w:rPr>
                <w:rFonts w:hint="eastAsia" w:cs="Times New Roman" w:asciiTheme="minorEastAsia" w:hAnsiTheme="minorEastAsia"/>
                <w:szCs w:val="21"/>
              </w:rPr>
              <w:t>邀请市民群众、各界代表人士进入便民服务大厅体验办事流程，提出宝贵意见。</w:t>
            </w:r>
          </w:p>
        </w:tc>
        <w:tc>
          <w:tcPr>
            <w:tcW w:w="182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人和街道办事处</w:t>
            </w:r>
          </w:p>
        </w:tc>
        <w:tc>
          <w:tcPr>
            <w:tcW w:w="1611"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姜玉利</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3672345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23</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w:t>
            </w:r>
            <w:r>
              <w:rPr>
                <w:rFonts w:hint="eastAsia" w:cs="Times New Roman" w:asciiTheme="minorEastAsia" w:hAnsiTheme="minorEastAsia"/>
                <w:szCs w:val="21"/>
              </w:rPr>
              <w:t>月</w:t>
            </w:r>
            <w:r>
              <w:rPr>
                <w:rFonts w:cs="Times New Roman" w:asciiTheme="minorEastAsia" w:hAnsiTheme="minorEastAsia"/>
                <w:szCs w:val="21"/>
              </w:rPr>
              <w:t>19日</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“政务服务请您来体验”</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邀请社会监督员、群众走进行政服务大厅体验“智能导服”“无证明城市”服务。</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高唐县行政审批服务局</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刘磊</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3901883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24</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9月20日</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座谈交流活动</w:t>
            </w:r>
          </w:p>
        </w:tc>
        <w:tc>
          <w:tcPr>
            <w:tcW w:w="6893" w:type="dxa"/>
            <w:vAlign w:val="center"/>
          </w:tcPr>
          <w:p>
            <w:pPr>
              <w:widowControl/>
              <w:spacing w:line="42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邀请社会各界代表召开座谈会，近距离与群众交流互动、知民情、解民忧</w:t>
            </w:r>
            <w:r>
              <w:rPr>
                <w:rFonts w:hint="eastAsia" w:cs="Times New Roman" w:asciiTheme="minorEastAsia" w:hAnsiTheme="minorEastAsia"/>
                <w:color w:val="000000"/>
                <w:kern w:val="0"/>
                <w:szCs w:val="21"/>
              </w:rPr>
              <w:t>。</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高唐县人社局</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李伟</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6066060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737" w:type="dxa"/>
            <w:vAlign w:val="center"/>
          </w:tcPr>
          <w:p>
            <w:pPr>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25</w:t>
            </w:r>
          </w:p>
        </w:tc>
        <w:tc>
          <w:tcPr>
            <w:tcW w:w="1246" w:type="dxa"/>
            <w:vAlign w:val="center"/>
          </w:tcPr>
          <w:p>
            <w:pPr>
              <w:spacing w:line="360" w:lineRule="exact"/>
              <w:jc w:val="center"/>
              <w:rPr>
                <w:rFonts w:cs="Times New Roman" w:asciiTheme="minorEastAsia" w:hAnsiTheme="minorEastAsia"/>
                <w:color w:val="000000"/>
                <w:kern w:val="0"/>
                <w:szCs w:val="21"/>
              </w:rPr>
            </w:pPr>
            <w:r>
              <w:rPr>
                <w:rFonts w:cs="Times New Roman" w:asciiTheme="minorEastAsia" w:hAnsiTheme="minorEastAsia"/>
                <w:szCs w:val="21"/>
              </w:rPr>
              <w:t>9月16日</w:t>
            </w:r>
          </w:p>
        </w:tc>
        <w:tc>
          <w:tcPr>
            <w:tcW w:w="2306" w:type="dxa"/>
            <w:vAlign w:val="center"/>
          </w:tcPr>
          <w:p>
            <w:pPr>
              <w:spacing w:line="360" w:lineRule="exact"/>
              <w:rPr>
                <w:rFonts w:cs="Times New Roman" w:asciiTheme="minorEastAsia" w:hAnsiTheme="minorEastAsia"/>
                <w:color w:val="000000"/>
                <w:kern w:val="0"/>
                <w:szCs w:val="21"/>
              </w:rPr>
            </w:pPr>
            <w:r>
              <w:rPr>
                <w:rFonts w:cs="Times New Roman" w:asciiTheme="minorEastAsia" w:hAnsiTheme="minorEastAsia"/>
                <w:szCs w:val="21"/>
              </w:rPr>
              <w:t>提升文化服务水平，切实提高群众满意度</w:t>
            </w:r>
          </w:p>
        </w:tc>
        <w:tc>
          <w:tcPr>
            <w:tcW w:w="6893" w:type="dxa"/>
            <w:vAlign w:val="center"/>
          </w:tcPr>
          <w:p>
            <w:pPr>
              <w:pStyle w:val="2"/>
              <w:spacing w:line="360" w:lineRule="exact"/>
              <w:ind w:left="0" w:leftChars="0" w:firstLine="420" w:firstLineChars="200"/>
              <w:rPr>
                <w:rFonts w:cs="Times New Roman" w:asciiTheme="minorEastAsia" w:hAnsiTheme="minorEastAsia"/>
                <w:szCs w:val="21"/>
              </w:rPr>
            </w:pPr>
            <w:r>
              <w:rPr>
                <w:rFonts w:cs="Times New Roman" w:asciiTheme="minorEastAsia" w:hAnsiTheme="minorEastAsia"/>
                <w:szCs w:val="21"/>
              </w:rPr>
              <w:t>通过现场观摩、情况介绍、政策咨询、座谈交流、意见反馈等方式，宣传文旅工作的特色亮点。具体有以下三项内容。</w:t>
            </w:r>
          </w:p>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1实地观摩、情况介绍。现场观摩了解图书馆图书借阅详细情况，由文旅局工作人员对文旅日常工作开展情况（包括一村一年一场戏、乡村阅读、送电影下乡、文物保护与展示、书画展览与培训、文化旅游节活动）进行讲解。</w:t>
            </w:r>
          </w:p>
          <w:p>
            <w:pPr>
              <w:pStyle w:val="2"/>
              <w:spacing w:line="360" w:lineRule="exact"/>
              <w:ind w:left="0" w:leftChars="0" w:firstLine="420" w:firstLineChars="200"/>
              <w:rPr>
                <w:rFonts w:cs="Times New Roman" w:asciiTheme="minorEastAsia" w:hAnsiTheme="minorEastAsia"/>
                <w:szCs w:val="21"/>
              </w:rPr>
            </w:pPr>
            <w:r>
              <w:rPr>
                <w:rFonts w:cs="Times New Roman" w:asciiTheme="minorEastAsia" w:hAnsiTheme="minorEastAsia"/>
                <w:szCs w:val="21"/>
              </w:rPr>
              <w:t>2政策咨询、现场解答。畅通沟通渠道，听取开放对象意见建议，及时回应群众关切，开放对象对所关注的文旅相关政策进行现场提问，由具体工作人员现场进行解答。</w:t>
            </w:r>
          </w:p>
          <w:p>
            <w:pPr>
              <w:pStyle w:val="2"/>
              <w:spacing w:line="360" w:lineRule="exact"/>
              <w:ind w:left="0" w:leftChars="0" w:firstLine="420" w:firstLineChars="200"/>
              <w:rPr>
                <w:rFonts w:cs="Times New Roman" w:asciiTheme="minorEastAsia" w:hAnsiTheme="minorEastAsia"/>
                <w:color w:val="000000"/>
                <w:kern w:val="0"/>
                <w:szCs w:val="21"/>
              </w:rPr>
            </w:pPr>
            <w:r>
              <w:rPr>
                <w:rFonts w:cs="Times New Roman" w:asciiTheme="minorEastAsia" w:hAnsiTheme="minorEastAsia"/>
                <w:szCs w:val="21"/>
              </w:rPr>
              <w:t>3座谈交流，意见反馈。局领导就当前我局主要工作职能职责、工作开展情况及取得的成效作汇报，参会人员进行全方位探讨交流。由工作人员对座谈会内容进行收集，会后对反馈的意见归纳整理，积极整改落实，并形成书面材料函告开放对象。</w:t>
            </w:r>
          </w:p>
        </w:tc>
        <w:tc>
          <w:tcPr>
            <w:tcW w:w="1827" w:type="dxa"/>
            <w:vAlign w:val="center"/>
          </w:tcPr>
          <w:p>
            <w:pPr>
              <w:spacing w:line="360" w:lineRule="exact"/>
              <w:jc w:val="center"/>
              <w:rPr>
                <w:rFonts w:hint="eastAsia" w:cs="Times New Roman" w:asciiTheme="minorEastAsia" w:hAnsiTheme="minorEastAsia"/>
                <w:szCs w:val="21"/>
              </w:rPr>
            </w:pPr>
            <w:r>
              <w:rPr>
                <w:rFonts w:cs="Times New Roman" w:asciiTheme="minorEastAsia" w:hAnsiTheme="minorEastAsia"/>
                <w:szCs w:val="21"/>
              </w:rPr>
              <w:t>高唐县文化</w:t>
            </w:r>
          </w:p>
          <w:p>
            <w:pPr>
              <w:spacing w:line="360" w:lineRule="exact"/>
              <w:jc w:val="center"/>
              <w:rPr>
                <w:rFonts w:cs="Times New Roman" w:asciiTheme="minorEastAsia" w:hAnsiTheme="minorEastAsia"/>
                <w:color w:val="000000"/>
                <w:kern w:val="0"/>
                <w:szCs w:val="21"/>
              </w:rPr>
            </w:pPr>
            <w:r>
              <w:rPr>
                <w:rFonts w:cs="Times New Roman" w:asciiTheme="minorEastAsia" w:hAnsiTheme="minorEastAsia"/>
                <w:szCs w:val="21"/>
              </w:rPr>
              <w:t>和旅游局</w:t>
            </w:r>
          </w:p>
        </w:tc>
        <w:tc>
          <w:tcPr>
            <w:tcW w:w="1611"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李洪奎</w:t>
            </w:r>
          </w:p>
          <w:p>
            <w:pPr>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szCs w:val="21"/>
              </w:rPr>
              <w:t>3981305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26</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9月22日</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政策宣讲进村（居）</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国家对留守儿童、困境儿童的帮扶、救助政策的详细解读；孤困儿童的认定流程、申报标准及政策依据；新修订的《民法典》《中华人民共和国未成年人保护法》相关政策法规等。</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高唐县民政局</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杨淑芝</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2969277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27</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9月份中旬</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公共资源交易开放日</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邀请两代表一委员，采购人、招标代理、投标人等社会各界代表。</w:t>
            </w:r>
          </w:p>
          <w:p>
            <w:pPr>
              <w:spacing w:line="360" w:lineRule="exact"/>
              <w:ind w:firstLine="420" w:firstLineChars="200"/>
              <w:rPr>
                <w:rFonts w:cs="Times New Roman" w:asciiTheme="minorEastAsia" w:hAnsiTheme="minorEastAsia"/>
                <w:szCs w:val="21"/>
              </w:rPr>
            </w:pPr>
            <w:r>
              <w:rPr>
                <w:rFonts w:hint="eastAsia" w:cs="Times New Roman" w:asciiTheme="minorEastAsia" w:hAnsiTheme="minorEastAsia"/>
                <w:szCs w:val="21"/>
              </w:rPr>
              <w:t xml:space="preserve">1 </w:t>
            </w:r>
            <w:r>
              <w:rPr>
                <w:rFonts w:cs="Times New Roman" w:asciiTheme="minorEastAsia" w:hAnsiTheme="minorEastAsia"/>
                <w:szCs w:val="21"/>
              </w:rPr>
              <w:t>观看开标仪式。</w:t>
            </w:r>
          </w:p>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2参观政府采购中心各功能房。</w:t>
            </w:r>
          </w:p>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3座谈交流会，征求群众意见。</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县政府采购中心</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陈磊</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3901603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28</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w:t>
            </w:r>
            <w:r>
              <w:rPr>
                <w:rFonts w:hint="eastAsia" w:cs="Times New Roman" w:asciiTheme="minorEastAsia" w:hAnsiTheme="minorEastAsia"/>
                <w:szCs w:val="21"/>
              </w:rPr>
              <w:t>月</w:t>
            </w:r>
            <w:r>
              <w:rPr>
                <w:rFonts w:cs="Times New Roman" w:asciiTheme="minorEastAsia" w:hAnsiTheme="minorEastAsia"/>
                <w:szCs w:val="21"/>
              </w:rPr>
              <w:t>23</w:t>
            </w:r>
            <w:r>
              <w:rPr>
                <w:rFonts w:hint="eastAsia" w:cs="Times New Roman" w:asciiTheme="minorEastAsia" w:hAnsiTheme="minorEastAsia"/>
                <w:szCs w:val="21"/>
              </w:rPr>
              <w:t>日</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体验医保经办业务掌办网办建设</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邀请5名医保基金社会监督员在医保服务大厅体验“网办”、“掌办”过程，了解“互联网+医保”服务模式运行情况</w:t>
            </w:r>
            <w:r>
              <w:rPr>
                <w:rFonts w:hint="eastAsia" w:cs="Times New Roman" w:asciiTheme="minorEastAsia" w:hAnsiTheme="minorEastAsia"/>
                <w:szCs w:val="21"/>
              </w:rPr>
              <w:t>。</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高唐县医疗</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保障局</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王田坤</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6013890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29</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9月1日</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城市管理法律法规政策解读活动</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9月1日到金城广场开展城市管理法律法规政策群众解读活动并发放宣传材料</w:t>
            </w:r>
            <w:r>
              <w:rPr>
                <w:rFonts w:hint="eastAsia" w:cs="Times New Roman" w:asciiTheme="minorEastAsia" w:hAnsiTheme="minorEastAsia"/>
                <w:szCs w:val="21"/>
              </w:rPr>
              <w:t>。</w:t>
            </w:r>
          </w:p>
        </w:tc>
        <w:tc>
          <w:tcPr>
            <w:tcW w:w="1827" w:type="dxa"/>
            <w:vAlign w:val="center"/>
          </w:tcPr>
          <w:p>
            <w:pPr>
              <w:spacing w:line="360" w:lineRule="exact"/>
              <w:jc w:val="center"/>
              <w:rPr>
                <w:rFonts w:hint="eastAsia" w:cs="Times New Roman" w:asciiTheme="minorEastAsia" w:hAnsiTheme="minorEastAsia"/>
                <w:szCs w:val="21"/>
              </w:rPr>
            </w:pPr>
            <w:r>
              <w:rPr>
                <w:rFonts w:cs="Times New Roman" w:asciiTheme="minorEastAsia" w:hAnsiTheme="minorEastAsia"/>
                <w:szCs w:val="21"/>
              </w:rPr>
              <w:t>高唐县综合行政</w:t>
            </w:r>
          </w:p>
          <w:p>
            <w:pPr>
              <w:spacing w:line="360" w:lineRule="exact"/>
              <w:jc w:val="center"/>
              <w:rPr>
                <w:rFonts w:cs="Times New Roman" w:asciiTheme="minorEastAsia" w:hAnsiTheme="minorEastAsia"/>
                <w:szCs w:val="21"/>
              </w:rPr>
            </w:pPr>
            <w:r>
              <w:rPr>
                <w:rFonts w:cs="Times New Roman" w:asciiTheme="minorEastAsia" w:hAnsiTheme="minorEastAsia"/>
                <w:szCs w:val="21"/>
              </w:rPr>
              <w:t>执法局</w:t>
            </w:r>
          </w:p>
        </w:tc>
        <w:tc>
          <w:tcPr>
            <w:tcW w:w="1611"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耿凯</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3951617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30</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9月上旬</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警营开放</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邀请群众代表走进警营，体验警营文化，了解公安工作，赢得理解支持</w:t>
            </w:r>
            <w:r>
              <w:rPr>
                <w:rFonts w:hint="eastAsia" w:cs="Times New Roman" w:asciiTheme="minorEastAsia" w:hAnsiTheme="minorEastAsia"/>
                <w:szCs w:val="21"/>
              </w:rPr>
              <w:t>。</w:t>
            </w:r>
          </w:p>
        </w:tc>
        <w:tc>
          <w:tcPr>
            <w:tcW w:w="1827"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高唐县公安局</w:t>
            </w:r>
          </w:p>
        </w:tc>
        <w:tc>
          <w:tcPr>
            <w:tcW w:w="1611"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丁先利</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3982651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31</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9月上旬</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群众代表座谈会</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邀请社会各界代表，主动报告公安工作，征求意见建议，接受社会监督</w:t>
            </w:r>
            <w:r>
              <w:rPr>
                <w:rFonts w:hint="eastAsia" w:cs="Times New Roman" w:asciiTheme="minorEastAsia" w:hAnsiTheme="minorEastAsia"/>
                <w:szCs w:val="21"/>
              </w:rPr>
              <w:t>。</w:t>
            </w:r>
          </w:p>
        </w:tc>
        <w:tc>
          <w:tcPr>
            <w:tcW w:w="1827"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高唐县公安局</w:t>
            </w:r>
          </w:p>
        </w:tc>
        <w:tc>
          <w:tcPr>
            <w:tcW w:w="1611"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丁先利</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3982651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32</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9月下旬</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不动产登记及土地政策咨询</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设立政策咨询点，为群众和企业提供不动产登记及土地相关的政策咨询和解答服务。</w:t>
            </w:r>
          </w:p>
        </w:tc>
        <w:tc>
          <w:tcPr>
            <w:tcW w:w="1827" w:type="dxa"/>
            <w:vAlign w:val="center"/>
          </w:tcPr>
          <w:p>
            <w:pPr>
              <w:spacing w:line="360" w:lineRule="exact"/>
              <w:jc w:val="center"/>
              <w:rPr>
                <w:rFonts w:hint="eastAsia" w:cs="Times New Roman" w:asciiTheme="minorEastAsia" w:hAnsiTheme="minorEastAsia"/>
                <w:szCs w:val="21"/>
              </w:rPr>
            </w:pPr>
            <w:r>
              <w:rPr>
                <w:rFonts w:cs="Times New Roman" w:asciiTheme="minorEastAsia" w:hAnsiTheme="minorEastAsia"/>
                <w:szCs w:val="21"/>
              </w:rPr>
              <w:t>高唐县自然资源</w:t>
            </w:r>
          </w:p>
          <w:p>
            <w:pPr>
              <w:spacing w:line="360" w:lineRule="exact"/>
              <w:jc w:val="center"/>
              <w:rPr>
                <w:rFonts w:cs="Times New Roman" w:asciiTheme="minorEastAsia" w:hAnsiTheme="minorEastAsia"/>
                <w:szCs w:val="21"/>
              </w:rPr>
            </w:pPr>
            <w:r>
              <w:rPr>
                <w:rFonts w:cs="Times New Roman" w:asciiTheme="minorEastAsia" w:hAnsiTheme="minorEastAsia"/>
                <w:szCs w:val="21"/>
              </w:rPr>
              <w:t>和规划局</w:t>
            </w:r>
          </w:p>
        </w:tc>
        <w:tc>
          <w:tcPr>
            <w:tcW w:w="1611"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张英杰</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3906358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33</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szCs w:val="21"/>
              </w:rPr>
              <w:t>9月中旬</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电子商务法及有关政策解读宣传活动</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宣传电子商务法及有关政策解读，为群众介绍电商企业运营情况</w:t>
            </w:r>
            <w:r>
              <w:rPr>
                <w:rFonts w:hint="eastAsia" w:cs="Times New Roman" w:asciiTheme="minorEastAsia" w:hAnsiTheme="minorEastAsia"/>
                <w:color w:val="000000"/>
                <w:kern w:val="0"/>
                <w:szCs w:val="21"/>
              </w:rPr>
              <w:t>。</w:t>
            </w:r>
          </w:p>
        </w:tc>
        <w:tc>
          <w:tcPr>
            <w:tcW w:w="1827" w:type="dxa"/>
            <w:vAlign w:val="center"/>
          </w:tcPr>
          <w:p>
            <w:pPr>
              <w:widowControl/>
              <w:spacing w:line="360" w:lineRule="exact"/>
              <w:jc w:val="center"/>
              <w:rPr>
                <w:rFonts w:hint="eastAsia" w:cs="Times New Roman" w:asciiTheme="minorEastAsia" w:hAnsiTheme="minorEastAsia"/>
                <w:color w:val="000000"/>
                <w:kern w:val="0"/>
                <w:szCs w:val="21"/>
              </w:rPr>
            </w:pPr>
            <w:r>
              <w:rPr>
                <w:rFonts w:cs="Times New Roman" w:asciiTheme="minorEastAsia" w:hAnsiTheme="minorEastAsia"/>
                <w:color w:val="000000"/>
                <w:kern w:val="0"/>
                <w:szCs w:val="21"/>
              </w:rPr>
              <w:t>高唐县商务</w:t>
            </w:r>
          </w:p>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促进局</w:t>
            </w:r>
          </w:p>
        </w:tc>
        <w:tc>
          <w:tcPr>
            <w:tcW w:w="1611" w:type="dxa"/>
            <w:vAlign w:val="center"/>
          </w:tcPr>
          <w:p>
            <w:pPr>
              <w:widowControl/>
              <w:spacing w:line="360" w:lineRule="exact"/>
              <w:jc w:val="center"/>
              <w:rPr>
                <w:rFonts w:cs="Times New Roman" w:asciiTheme="minorEastAsia" w:hAnsiTheme="minorEastAsia"/>
                <w:szCs w:val="21"/>
              </w:rPr>
            </w:pPr>
            <w:r>
              <w:rPr>
                <w:rFonts w:cs="Times New Roman" w:asciiTheme="minorEastAsia" w:hAnsiTheme="minorEastAsia"/>
                <w:szCs w:val="21"/>
              </w:rPr>
              <w:t>张贵强</w:t>
            </w:r>
          </w:p>
          <w:p>
            <w:pPr>
              <w:pStyle w:val="2"/>
              <w:spacing w:line="360" w:lineRule="exact"/>
              <w:ind w:left="0" w:leftChars="0"/>
              <w:jc w:val="center"/>
              <w:rPr>
                <w:rFonts w:cs="Times New Roman" w:asciiTheme="minorEastAsia" w:hAnsiTheme="minorEastAsia"/>
                <w:szCs w:val="21"/>
              </w:rPr>
            </w:pPr>
            <w:r>
              <w:rPr>
                <w:rFonts w:cs="Times New Roman" w:asciiTheme="minorEastAsia" w:hAnsiTheme="minorEastAsia"/>
                <w:color w:val="000000"/>
                <w:kern w:val="0"/>
                <w:szCs w:val="21"/>
              </w:rPr>
              <w:t>7133722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34</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9月中旬</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全国质量月</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邀请企业、群众参与“质量月”系列主题活动</w:t>
            </w:r>
            <w:r>
              <w:rPr>
                <w:rFonts w:hint="eastAsia" w:cs="Times New Roman" w:asciiTheme="minorEastAsia" w:hAnsiTheme="minorEastAsia"/>
                <w:szCs w:val="21"/>
              </w:rPr>
              <w:t>。</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高唐县市场监督管理局</w:t>
            </w:r>
          </w:p>
        </w:tc>
        <w:tc>
          <w:tcPr>
            <w:tcW w:w="1611"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杨雪</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5103881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35</w:t>
            </w:r>
          </w:p>
        </w:tc>
        <w:tc>
          <w:tcPr>
            <w:tcW w:w="1246" w:type="dxa"/>
            <w:vAlign w:val="center"/>
          </w:tcPr>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9</w:t>
            </w:r>
            <w:r>
              <w:rPr>
                <w:rFonts w:cs="Times New Roman" w:asciiTheme="minorEastAsia" w:hAnsiTheme="minorEastAsia"/>
                <w:szCs w:val="21"/>
              </w:rPr>
              <w:t>月中旬</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金融政策宣讲</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在政府大楼前设政策宣讲点或者政策下乡镇 ，向群众和企业宣传金融仓库、“高速贷”、“人才贷”等金融政策。</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县地方金融</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监管局</w:t>
            </w:r>
          </w:p>
        </w:tc>
        <w:tc>
          <w:tcPr>
            <w:tcW w:w="1611"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尹晓君</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3951367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36</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9月6日</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宣传水利法律法政策及用水知识</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组织工作人员到小区、广场开展水利行业法律法规宣传活动，在活动现场设立水法规咨询台现场解答群众供水用水法律问题</w:t>
            </w:r>
            <w:r>
              <w:rPr>
                <w:rFonts w:hint="eastAsia" w:cs="Times New Roman" w:asciiTheme="minorEastAsia" w:hAnsiTheme="minorEastAsia"/>
                <w:szCs w:val="21"/>
              </w:rPr>
              <w:t>。</w:t>
            </w:r>
          </w:p>
        </w:tc>
        <w:tc>
          <w:tcPr>
            <w:tcW w:w="1827"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高唐县水利局</w:t>
            </w:r>
          </w:p>
        </w:tc>
        <w:tc>
          <w:tcPr>
            <w:tcW w:w="1611"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谢兴亮</w:t>
            </w:r>
          </w:p>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3951779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37</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9月中旬</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为民审计座谈会</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邀请人大、被审计单位、审计人员开展座谈会</w:t>
            </w:r>
            <w:r>
              <w:rPr>
                <w:rFonts w:hint="eastAsia" w:cs="Times New Roman" w:asciiTheme="minorEastAsia" w:hAnsiTheme="minorEastAsia"/>
                <w:color w:val="000000"/>
                <w:kern w:val="0"/>
                <w:szCs w:val="21"/>
              </w:rPr>
              <w:t>。</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县</w:t>
            </w:r>
            <w:r>
              <w:rPr>
                <w:rFonts w:cs="Times New Roman" w:asciiTheme="minorEastAsia" w:hAnsiTheme="minorEastAsia"/>
                <w:color w:val="000000"/>
                <w:kern w:val="0"/>
                <w:szCs w:val="21"/>
              </w:rPr>
              <w:t>审计局</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付明明</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3951789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38</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9月下旬</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政务公开知识竞赛</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局各科室代表参与政务公开知识竞赛</w:t>
            </w:r>
            <w:r>
              <w:rPr>
                <w:rFonts w:hint="eastAsia" w:cs="Times New Roman" w:asciiTheme="minorEastAsia" w:hAnsiTheme="minorEastAsia"/>
                <w:color w:val="000000"/>
                <w:kern w:val="0"/>
                <w:szCs w:val="21"/>
              </w:rPr>
              <w:t>。</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县</w:t>
            </w:r>
            <w:r>
              <w:rPr>
                <w:rFonts w:cs="Times New Roman" w:asciiTheme="minorEastAsia" w:hAnsiTheme="minorEastAsia"/>
                <w:color w:val="000000"/>
                <w:kern w:val="0"/>
                <w:szCs w:val="21"/>
              </w:rPr>
              <w:t>审计局</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付明明</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3951789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39</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9月中旬</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知识竞赛</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举办政务公开线下知识竞赛</w:t>
            </w:r>
            <w:r>
              <w:rPr>
                <w:rFonts w:hint="eastAsia" w:cs="Times New Roman" w:asciiTheme="minorEastAsia" w:hAnsiTheme="minorEastAsia"/>
                <w:szCs w:val="21"/>
              </w:rPr>
              <w:t>。</w:t>
            </w:r>
          </w:p>
        </w:tc>
        <w:tc>
          <w:tcPr>
            <w:tcW w:w="1827"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县交通运输局</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华淑慧</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3951599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40</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9月上旬</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政府开放</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邀请学生群体走进行政机关办公场所，体验行政机关办事流程，并参观退役军人事务局“红色基因传承双拥馆”</w:t>
            </w:r>
            <w:r>
              <w:rPr>
                <w:rFonts w:hint="eastAsia" w:cs="Times New Roman" w:asciiTheme="minorEastAsia" w:hAnsiTheme="minorEastAsia"/>
                <w:color w:val="000000"/>
                <w:kern w:val="0"/>
                <w:szCs w:val="21"/>
              </w:rPr>
              <w:t>。</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高唐县退役军人服务中心</w:t>
            </w:r>
          </w:p>
        </w:tc>
        <w:tc>
          <w:tcPr>
            <w:tcW w:w="1611"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祝文彬</w:t>
            </w:r>
          </w:p>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6068219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widowControl/>
              <w:spacing w:line="360" w:lineRule="exact"/>
              <w:jc w:val="center"/>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41</w:t>
            </w:r>
          </w:p>
        </w:tc>
        <w:tc>
          <w:tcPr>
            <w:tcW w:w="1246"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9月下旬</w:t>
            </w:r>
          </w:p>
        </w:tc>
        <w:tc>
          <w:tcPr>
            <w:tcW w:w="2306" w:type="dxa"/>
            <w:vAlign w:val="center"/>
          </w:tcPr>
          <w:p>
            <w:pPr>
              <w:widowControl/>
              <w:spacing w:line="360" w:lineRule="exact"/>
              <w:rPr>
                <w:rFonts w:cs="Times New Roman" w:asciiTheme="minorEastAsia" w:hAnsiTheme="minorEastAsia"/>
                <w:color w:val="000000"/>
                <w:kern w:val="0"/>
                <w:szCs w:val="21"/>
              </w:rPr>
            </w:pPr>
            <w:r>
              <w:rPr>
                <w:rFonts w:cs="Times New Roman" w:asciiTheme="minorEastAsia" w:hAnsiTheme="minorEastAsia"/>
                <w:color w:val="000000"/>
                <w:kern w:val="0"/>
                <w:szCs w:val="21"/>
              </w:rPr>
              <w:t>政策解读</w:t>
            </w:r>
          </w:p>
        </w:tc>
        <w:tc>
          <w:tcPr>
            <w:tcW w:w="6893" w:type="dxa"/>
            <w:vAlign w:val="center"/>
          </w:tcPr>
          <w:p>
            <w:pPr>
              <w:widowControl/>
              <w:spacing w:line="360" w:lineRule="exact"/>
              <w:ind w:firstLine="420" w:firstLineChars="200"/>
              <w:rPr>
                <w:rFonts w:cs="Times New Roman" w:asciiTheme="minorEastAsia" w:hAnsiTheme="minorEastAsia"/>
                <w:color w:val="000000"/>
                <w:kern w:val="0"/>
                <w:szCs w:val="21"/>
              </w:rPr>
            </w:pPr>
            <w:r>
              <w:rPr>
                <w:rFonts w:cs="Times New Roman" w:asciiTheme="minorEastAsia" w:hAnsiTheme="minorEastAsia"/>
                <w:color w:val="000000"/>
                <w:kern w:val="0"/>
                <w:szCs w:val="21"/>
              </w:rPr>
              <w:t>开展退伍士兵“一站式”报到活动，为他们提供“面对面”的政策咨询和解答</w:t>
            </w:r>
            <w:r>
              <w:rPr>
                <w:rFonts w:hint="eastAsia" w:cs="Times New Roman" w:asciiTheme="minorEastAsia" w:hAnsiTheme="minorEastAsia"/>
                <w:color w:val="000000"/>
                <w:kern w:val="0"/>
                <w:szCs w:val="21"/>
              </w:rPr>
              <w:t>。</w:t>
            </w:r>
          </w:p>
        </w:tc>
        <w:tc>
          <w:tcPr>
            <w:tcW w:w="1827"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高唐县退役军人服务中心</w:t>
            </w:r>
          </w:p>
        </w:tc>
        <w:tc>
          <w:tcPr>
            <w:tcW w:w="1611" w:type="dxa"/>
            <w:vAlign w:val="center"/>
          </w:tcPr>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李川</w:t>
            </w:r>
          </w:p>
          <w:p>
            <w:pPr>
              <w:widowControl/>
              <w:spacing w:line="360" w:lineRule="exact"/>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6068208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42</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9月10日</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开放日</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邀请社会各界代表走进本局，召开座谈会进行座谈交流。</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高唐县应急</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管理局</w:t>
            </w:r>
          </w:p>
        </w:tc>
        <w:tc>
          <w:tcPr>
            <w:tcW w:w="1611"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张学强</w:t>
            </w:r>
          </w:p>
          <w:p>
            <w:pPr>
              <w:spacing w:line="360" w:lineRule="exact"/>
              <w:jc w:val="center"/>
              <w:rPr>
                <w:rFonts w:cs="Times New Roman" w:asciiTheme="minorEastAsia" w:hAnsiTheme="minorEastAsia"/>
                <w:szCs w:val="21"/>
              </w:rPr>
            </w:pPr>
            <w:r>
              <w:rPr>
                <w:rFonts w:cs="Times New Roman" w:asciiTheme="minorEastAsia" w:hAnsiTheme="minorEastAsia"/>
                <w:szCs w:val="21"/>
              </w:rPr>
              <w:t>3900166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43</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9月16日</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企业宣讲</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安排局内骨干到企业，进行政策宣讲。</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高唐县应急</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管理局</w:t>
            </w:r>
          </w:p>
        </w:tc>
        <w:tc>
          <w:tcPr>
            <w:tcW w:w="1611"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张学强</w:t>
            </w:r>
          </w:p>
          <w:p>
            <w:pPr>
              <w:spacing w:line="360" w:lineRule="exact"/>
              <w:jc w:val="center"/>
              <w:rPr>
                <w:rFonts w:cs="Times New Roman" w:asciiTheme="minorEastAsia" w:hAnsiTheme="minorEastAsia"/>
                <w:szCs w:val="21"/>
              </w:rPr>
            </w:pPr>
            <w:r>
              <w:rPr>
                <w:rFonts w:cs="Times New Roman" w:asciiTheme="minorEastAsia" w:hAnsiTheme="minorEastAsia"/>
                <w:szCs w:val="21"/>
              </w:rPr>
              <w:t>3900166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44</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w:t>
            </w:r>
            <w:r>
              <w:rPr>
                <w:rFonts w:hint="eastAsia" w:cs="Times New Roman" w:asciiTheme="minorEastAsia" w:hAnsiTheme="minorEastAsia"/>
                <w:szCs w:val="21"/>
              </w:rPr>
              <w:t>上旬</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参观核酸移动检测车</w:t>
            </w:r>
          </w:p>
        </w:tc>
        <w:tc>
          <w:tcPr>
            <w:tcW w:w="6893" w:type="dxa"/>
            <w:vAlign w:val="center"/>
          </w:tcPr>
          <w:p>
            <w:pPr>
              <w:spacing w:line="360" w:lineRule="exact"/>
              <w:ind w:left="210" w:leftChars="100" w:firstLine="210" w:firstLineChars="100"/>
              <w:rPr>
                <w:rFonts w:cs="Times New Roman" w:asciiTheme="minorEastAsia" w:hAnsiTheme="minorEastAsia"/>
                <w:szCs w:val="21"/>
              </w:rPr>
            </w:pPr>
            <w:r>
              <w:rPr>
                <w:rFonts w:cs="Times New Roman" w:asciiTheme="minorEastAsia" w:hAnsiTheme="minorEastAsia"/>
                <w:color w:val="333333"/>
                <w:szCs w:val="21"/>
                <w:shd w:val="clear" w:color="auto" w:fill="FFFFFF"/>
              </w:rPr>
              <w:t>医务人员身穿防护服</w:t>
            </w:r>
            <w:r>
              <w:rPr>
                <w:rFonts w:hint="eastAsia" w:cs="Times New Roman" w:asciiTheme="minorEastAsia" w:hAnsiTheme="minorEastAsia"/>
                <w:color w:val="333333"/>
                <w:szCs w:val="21"/>
                <w:shd w:val="clear" w:color="auto" w:fill="FFFFFF"/>
              </w:rPr>
              <w:t>，</w:t>
            </w:r>
            <w:r>
              <w:rPr>
                <w:rFonts w:cs="Times New Roman" w:asciiTheme="minorEastAsia" w:hAnsiTheme="minorEastAsia"/>
                <w:color w:val="333333"/>
                <w:szCs w:val="21"/>
                <w:shd w:val="clear" w:color="auto" w:fill="FFFFFF"/>
              </w:rPr>
              <w:t>在</w:t>
            </w:r>
            <w:r>
              <w:rPr>
                <w:rStyle w:val="9"/>
                <w:rFonts w:cs="Times New Roman" w:asciiTheme="minorEastAsia" w:hAnsiTheme="minorEastAsia"/>
                <w:i w:val="0"/>
                <w:szCs w:val="21"/>
                <w:shd w:val="clear" w:color="auto" w:fill="FFFFFF"/>
              </w:rPr>
              <w:t>移动核酸检测车</w:t>
            </w:r>
            <w:r>
              <w:rPr>
                <w:rFonts w:cs="Times New Roman" w:asciiTheme="minorEastAsia" w:hAnsiTheme="minorEastAsia"/>
                <w:color w:val="333333"/>
                <w:szCs w:val="21"/>
                <w:shd w:val="clear" w:color="auto" w:fill="FFFFFF"/>
              </w:rPr>
              <w:t>上有序地进行</w:t>
            </w:r>
            <w:r>
              <w:rPr>
                <w:rStyle w:val="9"/>
                <w:rFonts w:cs="Times New Roman" w:asciiTheme="minorEastAsia" w:hAnsiTheme="minorEastAsia"/>
                <w:i w:val="0"/>
                <w:szCs w:val="21"/>
                <w:shd w:val="clear" w:color="auto" w:fill="FFFFFF"/>
              </w:rPr>
              <w:t>核酸检测</w:t>
            </w:r>
            <w:r>
              <w:rPr>
                <w:rFonts w:cs="Times New Roman" w:asciiTheme="minorEastAsia" w:hAnsiTheme="minorEastAsia"/>
                <w:color w:val="333333"/>
                <w:szCs w:val="21"/>
                <w:shd w:val="clear" w:color="auto" w:fill="FFFFFF"/>
              </w:rPr>
              <w:t>工作。</w:t>
            </w:r>
          </w:p>
        </w:tc>
        <w:tc>
          <w:tcPr>
            <w:tcW w:w="1827"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高唐县人民医院</w:t>
            </w:r>
          </w:p>
        </w:tc>
        <w:tc>
          <w:tcPr>
            <w:tcW w:w="1611" w:type="dxa"/>
            <w:vAlign w:val="center"/>
          </w:tcPr>
          <w:p>
            <w:pPr>
              <w:spacing w:line="360" w:lineRule="exact"/>
              <w:jc w:val="center"/>
              <w:rPr>
                <w:rStyle w:val="9"/>
                <w:rFonts w:cs="Times New Roman" w:asciiTheme="minorEastAsia" w:hAnsiTheme="minorEastAsia"/>
                <w:i w:val="0"/>
                <w:szCs w:val="21"/>
                <w:shd w:val="clear" w:color="auto" w:fill="FFFFFF"/>
              </w:rPr>
            </w:pPr>
            <w:r>
              <w:rPr>
                <w:rStyle w:val="9"/>
                <w:rFonts w:cs="Times New Roman" w:asciiTheme="minorEastAsia" w:hAnsiTheme="minorEastAsia"/>
                <w:i w:val="0"/>
                <w:szCs w:val="21"/>
                <w:shd w:val="clear" w:color="auto" w:fill="FFFFFF"/>
              </w:rPr>
              <w:t>张春雷</w:t>
            </w:r>
          </w:p>
          <w:p>
            <w:pPr>
              <w:spacing w:line="360" w:lineRule="exact"/>
              <w:jc w:val="center"/>
              <w:rPr>
                <w:rStyle w:val="9"/>
                <w:rFonts w:cs="Times New Roman" w:asciiTheme="minorEastAsia" w:hAnsiTheme="minorEastAsia"/>
                <w:i w:val="0"/>
                <w:szCs w:val="21"/>
                <w:shd w:val="clear" w:color="auto" w:fill="FFFFFF"/>
              </w:rPr>
            </w:pPr>
            <w:r>
              <w:rPr>
                <w:rStyle w:val="9"/>
                <w:rFonts w:hint="eastAsia" w:cs="Times New Roman" w:asciiTheme="minorEastAsia" w:hAnsiTheme="minorEastAsia"/>
                <w:i w:val="0"/>
                <w:szCs w:val="21"/>
                <w:shd w:val="clear" w:color="auto" w:fill="FFFFFF"/>
              </w:rPr>
              <w:t>6028555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45</w:t>
            </w:r>
          </w:p>
        </w:tc>
        <w:tc>
          <w:tcPr>
            <w:tcW w:w="1246"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9月中旬</w:t>
            </w:r>
          </w:p>
        </w:tc>
        <w:tc>
          <w:tcPr>
            <w:tcW w:w="2306" w:type="dxa"/>
            <w:vAlign w:val="center"/>
          </w:tcPr>
          <w:p>
            <w:pPr>
              <w:spacing w:line="360" w:lineRule="exact"/>
              <w:rPr>
                <w:rFonts w:cs="Times New Roman" w:asciiTheme="minorEastAsia" w:hAnsiTheme="minorEastAsia"/>
                <w:szCs w:val="21"/>
              </w:rPr>
            </w:pPr>
            <w:r>
              <w:rPr>
                <w:rFonts w:cs="Times New Roman" w:asciiTheme="minorEastAsia" w:hAnsiTheme="minorEastAsia"/>
                <w:szCs w:val="21"/>
              </w:rPr>
              <w:t>实验室开放日</w:t>
            </w:r>
          </w:p>
        </w:tc>
        <w:tc>
          <w:tcPr>
            <w:tcW w:w="6893" w:type="dxa"/>
            <w:vAlign w:val="center"/>
          </w:tcPr>
          <w:p>
            <w:pPr>
              <w:spacing w:line="360" w:lineRule="exact"/>
              <w:ind w:firstLine="420" w:firstLineChars="200"/>
              <w:rPr>
                <w:rFonts w:cs="Times New Roman" w:asciiTheme="minorEastAsia" w:hAnsiTheme="minorEastAsia"/>
                <w:szCs w:val="21"/>
              </w:rPr>
            </w:pPr>
            <w:r>
              <w:rPr>
                <w:rFonts w:cs="Times New Roman" w:asciiTheme="minorEastAsia" w:hAnsiTheme="minorEastAsia"/>
                <w:szCs w:val="21"/>
              </w:rPr>
              <w:t>参观核酸检测实验室，让市民了解新冠病毒的检测过程，正确认识新冠病毒</w:t>
            </w:r>
            <w:r>
              <w:rPr>
                <w:rFonts w:hint="eastAsia" w:cs="Times New Roman" w:asciiTheme="minorEastAsia" w:hAnsiTheme="minorEastAsia"/>
                <w:szCs w:val="21"/>
              </w:rPr>
              <w:t>。</w:t>
            </w:r>
          </w:p>
        </w:tc>
        <w:tc>
          <w:tcPr>
            <w:tcW w:w="1827" w:type="dxa"/>
            <w:vAlign w:val="center"/>
          </w:tcPr>
          <w:p>
            <w:pPr>
              <w:spacing w:line="360" w:lineRule="exact"/>
              <w:jc w:val="center"/>
              <w:rPr>
                <w:rFonts w:cs="Times New Roman" w:asciiTheme="minorEastAsia" w:hAnsiTheme="minorEastAsia"/>
                <w:szCs w:val="21"/>
              </w:rPr>
            </w:pPr>
            <w:r>
              <w:rPr>
                <w:rFonts w:cs="Times New Roman" w:asciiTheme="minorEastAsia" w:hAnsiTheme="minorEastAsia"/>
                <w:szCs w:val="21"/>
              </w:rPr>
              <w:t>县疾控中心</w:t>
            </w:r>
          </w:p>
        </w:tc>
        <w:tc>
          <w:tcPr>
            <w:tcW w:w="1611" w:type="dxa"/>
            <w:vAlign w:val="center"/>
          </w:tcPr>
          <w:p>
            <w:pPr>
              <w:spacing w:line="360" w:lineRule="exact"/>
              <w:jc w:val="center"/>
              <w:rPr>
                <w:rStyle w:val="9"/>
                <w:rFonts w:cs="Times New Roman" w:asciiTheme="minorEastAsia" w:hAnsiTheme="minorEastAsia"/>
                <w:i w:val="0"/>
                <w:szCs w:val="21"/>
                <w:shd w:val="clear" w:color="auto" w:fill="FFFFFF"/>
              </w:rPr>
            </w:pPr>
            <w:r>
              <w:rPr>
                <w:rStyle w:val="9"/>
                <w:rFonts w:cs="Times New Roman" w:asciiTheme="minorEastAsia" w:hAnsiTheme="minorEastAsia"/>
                <w:i w:val="0"/>
                <w:szCs w:val="21"/>
                <w:shd w:val="clear" w:color="auto" w:fill="FFFFFF"/>
              </w:rPr>
              <w:t>李俊平</w:t>
            </w:r>
          </w:p>
          <w:p>
            <w:pPr>
              <w:spacing w:line="360" w:lineRule="exact"/>
              <w:jc w:val="center"/>
              <w:rPr>
                <w:rStyle w:val="9"/>
                <w:rFonts w:cs="Times New Roman" w:asciiTheme="minorEastAsia" w:hAnsiTheme="minorEastAsia"/>
                <w:i w:val="0"/>
                <w:szCs w:val="21"/>
                <w:shd w:val="clear" w:color="auto" w:fill="FFFFFF"/>
              </w:rPr>
            </w:pPr>
            <w:r>
              <w:rPr>
                <w:rStyle w:val="9"/>
                <w:rFonts w:hint="eastAsia" w:cs="Times New Roman" w:asciiTheme="minorEastAsia" w:hAnsiTheme="minorEastAsia"/>
                <w:i w:val="0"/>
                <w:szCs w:val="21"/>
                <w:shd w:val="clear" w:color="auto" w:fill="FFFFFF"/>
              </w:rPr>
              <w:t>3951606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vAlign w:val="center"/>
          </w:tcPr>
          <w:p>
            <w:pPr>
              <w:spacing w:line="360" w:lineRule="exact"/>
              <w:jc w:val="center"/>
              <w:rPr>
                <w:rFonts w:cs="Times New Roman" w:asciiTheme="minorEastAsia" w:hAnsiTheme="minorEastAsia"/>
                <w:szCs w:val="21"/>
              </w:rPr>
            </w:pPr>
            <w:r>
              <w:rPr>
                <w:rFonts w:hint="eastAsia" w:cs="Times New Roman" w:asciiTheme="minorEastAsia" w:hAnsiTheme="minorEastAsia"/>
                <w:szCs w:val="21"/>
              </w:rPr>
              <w:t>46</w:t>
            </w:r>
          </w:p>
        </w:tc>
        <w:tc>
          <w:tcPr>
            <w:tcW w:w="1246"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9月20日</w:t>
            </w:r>
          </w:p>
        </w:tc>
        <w:tc>
          <w:tcPr>
            <w:tcW w:w="2306" w:type="dxa"/>
            <w:vAlign w:val="center"/>
          </w:tcPr>
          <w:p>
            <w:pPr>
              <w:spacing w:line="360" w:lineRule="exact"/>
              <w:textAlignment w:val="baseline"/>
              <w:rPr>
                <w:rFonts w:cs="Times New Roman" w:asciiTheme="minorEastAsia" w:hAnsiTheme="minorEastAsia"/>
                <w:szCs w:val="21"/>
              </w:rPr>
            </w:pPr>
            <w:r>
              <w:rPr>
                <w:rFonts w:cs="Times New Roman" w:asciiTheme="minorEastAsia" w:hAnsiTheme="minorEastAsia"/>
                <w:szCs w:val="21"/>
              </w:rPr>
              <w:t>企业环保法律服务日</w:t>
            </w:r>
          </w:p>
        </w:tc>
        <w:tc>
          <w:tcPr>
            <w:tcW w:w="6893" w:type="dxa"/>
            <w:vAlign w:val="center"/>
          </w:tcPr>
          <w:p>
            <w:pPr>
              <w:spacing w:line="360" w:lineRule="exact"/>
              <w:ind w:firstLine="420" w:firstLineChars="200"/>
              <w:textAlignment w:val="baseline"/>
              <w:rPr>
                <w:rFonts w:cs="Times New Roman" w:asciiTheme="minorEastAsia" w:hAnsiTheme="minorEastAsia"/>
                <w:szCs w:val="21"/>
              </w:rPr>
            </w:pPr>
            <w:r>
              <w:rPr>
                <w:rFonts w:cs="Times New Roman" w:asciiTheme="minorEastAsia" w:hAnsiTheme="minorEastAsia"/>
                <w:szCs w:val="21"/>
              </w:rPr>
              <w:t>推进法治政府建设、帮助企业解决生产经营中遇到的生态环境法律问题、提高企业环境治理能力，更好地服务企业高质量发展。</w:t>
            </w:r>
          </w:p>
        </w:tc>
        <w:tc>
          <w:tcPr>
            <w:tcW w:w="1827" w:type="dxa"/>
            <w:vAlign w:val="center"/>
          </w:tcPr>
          <w:p>
            <w:pPr>
              <w:spacing w:line="360" w:lineRule="exact"/>
              <w:jc w:val="center"/>
              <w:textAlignment w:val="baseline"/>
              <w:rPr>
                <w:rFonts w:hint="eastAsia" w:cs="Times New Roman" w:asciiTheme="minorEastAsia" w:hAnsiTheme="minorEastAsia"/>
                <w:szCs w:val="21"/>
              </w:rPr>
            </w:pPr>
            <w:r>
              <w:rPr>
                <w:rFonts w:cs="Times New Roman" w:asciiTheme="minorEastAsia" w:hAnsiTheme="minorEastAsia"/>
                <w:szCs w:val="21"/>
              </w:rPr>
              <w:t>生态环境局</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高唐县分局</w:t>
            </w:r>
          </w:p>
        </w:tc>
        <w:tc>
          <w:tcPr>
            <w:tcW w:w="1611" w:type="dxa"/>
            <w:vAlign w:val="center"/>
          </w:tcPr>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梁洪利</w:t>
            </w:r>
          </w:p>
          <w:p>
            <w:pPr>
              <w:spacing w:line="360" w:lineRule="exact"/>
              <w:jc w:val="center"/>
              <w:textAlignment w:val="baseline"/>
              <w:rPr>
                <w:rFonts w:cs="Times New Roman" w:asciiTheme="minorEastAsia" w:hAnsiTheme="minorEastAsia"/>
                <w:szCs w:val="21"/>
              </w:rPr>
            </w:pPr>
            <w:r>
              <w:rPr>
                <w:rFonts w:cs="Times New Roman" w:asciiTheme="minorEastAsia" w:hAnsiTheme="minorEastAsia"/>
                <w:szCs w:val="21"/>
              </w:rPr>
              <w:t>于宁</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6053239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7" w:type="dxa"/>
            <w:vAlign w:val="center"/>
          </w:tcPr>
          <w:p>
            <w:pPr>
              <w:widowControl/>
              <w:spacing w:line="360" w:lineRule="exact"/>
              <w:jc w:val="center"/>
              <w:rPr>
                <w:rFonts w:cs="仿宋" w:asciiTheme="minorEastAsia" w:hAnsiTheme="minorEastAsia"/>
                <w:color w:val="000000"/>
                <w:kern w:val="0"/>
                <w:szCs w:val="21"/>
              </w:rPr>
            </w:pPr>
            <w:r>
              <w:rPr>
                <w:rFonts w:hint="eastAsia" w:cs="仿宋" w:asciiTheme="minorEastAsia" w:hAnsiTheme="minorEastAsia"/>
                <w:color w:val="000000"/>
                <w:kern w:val="0"/>
                <w:szCs w:val="21"/>
              </w:rPr>
              <w:t>47</w:t>
            </w:r>
          </w:p>
        </w:tc>
        <w:tc>
          <w:tcPr>
            <w:tcW w:w="1246" w:type="dxa"/>
            <w:vAlign w:val="center"/>
          </w:tcPr>
          <w:p>
            <w:pPr>
              <w:widowControl/>
              <w:spacing w:line="360" w:lineRule="exact"/>
              <w:jc w:val="center"/>
              <w:rPr>
                <w:rFonts w:cs="仿宋" w:asciiTheme="minorEastAsia" w:hAnsiTheme="minorEastAsia"/>
                <w:color w:val="000000"/>
                <w:kern w:val="0"/>
                <w:szCs w:val="21"/>
              </w:rPr>
            </w:pPr>
            <w:r>
              <w:rPr>
                <w:rFonts w:hint="eastAsia" w:cs="仿宋" w:asciiTheme="minorEastAsia" w:hAnsiTheme="minorEastAsia"/>
                <w:color w:val="000000"/>
                <w:kern w:val="0"/>
                <w:szCs w:val="21"/>
              </w:rPr>
              <w:t>9月中旬</w:t>
            </w:r>
          </w:p>
        </w:tc>
        <w:tc>
          <w:tcPr>
            <w:tcW w:w="2306" w:type="dxa"/>
            <w:vAlign w:val="center"/>
          </w:tcPr>
          <w:p>
            <w:pPr>
              <w:widowControl/>
              <w:spacing w:line="360" w:lineRule="exact"/>
              <w:rPr>
                <w:rFonts w:cs="仿宋" w:asciiTheme="minorEastAsia" w:hAnsiTheme="minorEastAsia"/>
                <w:color w:val="000000"/>
                <w:kern w:val="0"/>
                <w:szCs w:val="21"/>
              </w:rPr>
            </w:pPr>
            <w:r>
              <w:rPr>
                <w:rFonts w:hint="eastAsia" w:cs="仿宋" w:asciiTheme="minorEastAsia" w:hAnsiTheme="minorEastAsia"/>
                <w:color w:val="000000"/>
                <w:kern w:val="0"/>
                <w:szCs w:val="21"/>
              </w:rPr>
              <w:t>政策解读</w:t>
            </w:r>
          </w:p>
        </w:tc>
        <w:tc>
          <w:tcPr>
            <w:tcW w:w="6893" w:type="dxa"/>
            <w:vAlign w:val="center"/>
          </w:tcPr>
          <w:p>
            <w:pPr>
              <w:widowControl/>
              <w:spacing w:line="360" w:lineRule="exact"/>
              <w:ind w:firstLine="420" w:firstLineChars="200"/>
              <w:rPr>
                <w:rFonts w:cs="仿宋" w:asciiTheme="minorEastAsia" w:hAnsiTheme="minorEastAsia"/>
                <w:color w:val="000000"/>
                <w:kern w:val="0"/>
                <w:szCs w:val="21"/>
              </w:rPr>
            </w:pPr>
            <w:r>
              <w:rPr>
                <w:rFonts w:hint="eastAsia" w:cs="仿宋" w:asciiTheme="minorEastAsia" w:hAnsiTheme="minorEastAsia"/>
                <w:color w:val="000000"/>
                <w:kern w:val="0"/>
                <w:szCs w:val="21"/>
              </w:rPr>
              <w:t>解读涉及企业优惠政策。</w:t>
            </w:r>
          </w:p>
        </w:tc>
        <w:tc>
          <w:tcPr>
            <w:tcW w:w="1827" w:type="dxa"/>
            <w:vAlign w:val="center"/>
          </w:tcPr>
          <w:p>
            <w:pPr>
              <w:widowControl/>
              <w:spacing w:line="360" w:lineRule="exact"/>
              <w:jc w:val="center"/>
              <w:rPr>
                <w:rFonts w:hint="eastAsia" w:cs="仿宋" w:asciiTheme="minorEastAsia" w:hAnsiTheme="minorEastAsia"/>
                <w:color w:val="000000"/>
                <w:kern w:val="0"/>
                <w:szCs w:val="21"/>
              </w:rPr>
            </w:pPr>
            <w:r>
              <w:rPr>
                <w:rFonts w:hint="eastAsia" w:cs="仿宋" w:asciiTheme="minorEastAsia" w:hAnsiTheme="minorEastAsia"/>
                <w:color w:val="000000"/>
                <w:kern w:val="0"/>
                <w:szCs w:val="21"/>
              </w:rPr>
              <w:t>县工业和</w:t>
            </w:r>
          </w:p>
          <w:p>
            <w:pPr>
              <w:widowControl/>
              <w:spacing w:line="360" w:lineRule="exact"/>
              <w:jc w:val="center"/>
              <w:rPr>
                <w:rFonts w:cs="仿宋" w:asciiTheme="minorEastAsia" w:hAnsiTheme="minorEastAsia"/>
                <w:color w:val="000000"/>
                <w:kern w:val="0"/>
                <w:szCs w:val="21"/>
              </w:rPr>
            </w:pPr>
            <w:r>
              <w:rPr>
                <w:rFonts w:hint="eastAsia" w:cs="仿宋" w:asciiTheme="minorEastAsia" w:hAnsiTheme="minorEastAsia"/>
                <w:color w:val="000000"/>
                <w:kern w:val="0"/>
                <w:szCs w:val="21"/>
              </w:rPr>
              <w:t>信息化局</w:t>
            </w:r>
          </w:p>
        </w:tc>
        <w:tc>
          <w:tcPr>
            <w:tcW w:w="1611" w:type="dxa"/>
            <w:vAlign w:val="center"/>
          </w:tcPr>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刘阳</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3951603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37"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48</w:t>
            </w:r>
          </w:p>
        </w:tc>
        <w:tc>
          <w:tcPr>
            <w:tcW w:w="1246"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9月中旬</w:t>
            </w:r>
          </w:p>
        </w:tc>
        <w:tc>
          <w:tcPr>
            <w:tcW w:w="2306" w:type="dxa"/>
            <w:vAlign w:val="center"/>
          </w:tcPr>
          <w:p>
            <w:pPr>
              <w:spacing w:line="360" w:lineRule="exact"/>
              <w:rPr>
                <w:rFonts w:cs="仿宋" w:asciiTheme="minorEastAsia" w:hAnsiTheme="minorEastAsia"/>
                <w:szCs w:val="21"/>
              </w:rPr>
            </w:pPr>
            <w:r>
              <w:rPr>
                <w:rFonts w:hint="eastAsia" w:cs="仿宋" w:asciiTheme="minorEastAsia" w:hAnsiTheme="minorEastAsia"/>
                <w:szCs w:val="21"/>
              </w:rPr>
              <w:t>住建局“租、购房屋体验行”活动</w:t>
            </w:r>
          </w:p>
        </w:tc>
        <w:tc>
          <w:tcPr>
            <w:tcW w:w="6893" w:type="dxa"/>
            <w:vAlign w:val="center"/>
          </w:tcPr>
          <w:p>
            <w:pPr>
              <w:spacing w:line="360" w:lineRule="exact"/>
              <w:ind w:firstLine="396" w:firstLineChars="200"/>
              <w:rPr>
                <w:rFonts w:cs="仿宋" w:asciiTheme="minorEastAsia" w:hAnsiTheme="minorEastAsia"/>
                <w:spacing w:val="-6"/>
                <w:szCs w:val="21"/>
              </w:rPr>
            </w:pPr>
            <w:r>
              <w:rPr>
                <w:rFonts w:hint="eastAsia" w:cs="仿宋" w:asciiTheme="minorEastAsia" w:hAnsiTheme="minorEastAsia"/>
                <w:spacing w:val="-6"/>
                <w:szCs w:val="21"/>
              </w:rPr>
              <w:t>邀请社会各界代表走进住建局服务群众办事便民窗口，现场体验租、购房屋事项中主管部门的办事流程并进行办事体验互动，而后进行座谈交流。</w:t>
            </w:r>
          </w:p>
        </w:tc>
        <w:tc>
          <w:tcPr>
            <w:tcW w:w="1827"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高唐县住房和城乡建设局</w:t>
            </w:r>
          </w:p>
        </w:tc>
        <w:tc>
          <w:tcPr>
            <w:tcW w:w="1611" w:type="dxa"/>
            <w:vAlign w:val="center"/>
          </w:tcPr>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张学温</w:t>
            </w:r>
          </w:p>
          <w:p>
            <w:pPr>
              <w:spacing w:line="360" w:lineRule="exact"/>
              <w:jc w:val="center"/>
              <w:textAlignment w:val="baseline"/>
              <w:rPr>
                <w:rFonts w:cs="Times New Roman" w:asciiTheme="minorEastAsia" w:hAnsiTheme="minorEastAsia"/>
                <w:szCs w:val="21"/>
              </w:rPr>
            </w:pPr>
            <w:r>
              <w:rPr>
                <w:rFonts w:hint="eastAsia" w:cs="Times New Roman" w:asciiTheme="minorEastAsia" w:hAnsiTheme="minorEastAsia"/>
                <w:szCs w:val="21"/>
              </w:rPr>
              <w:t>3951837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37"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49</w:t>
            </w:r>
          </w:p>
        </w:tc>
        <w:tc>
          <w:tcPr>
            <w:tcW w:w="1246"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9月6日</w:t>
            </w:r>
          </w:p>
        </w:tc>
        <w:tc>
          <w:tcPr>
            <w:tcW w:w="2306" w:type="dxa"/>
            <w:vAlign w:val="center"/>
          </w:tcPr>
          <w:p>
            <w:pPr>
              <w:spacing w:line="360" w:lineRule="exact"/>
              <w:rPr>
                <w:rFonts w:cs="仿宋" w:asciiTheme="minorEastAsia" w:hAnsiTheme="minorEastAsia"/>
                <w:szCs w:val="21"/>
              </w:rPr>
            </w:pPr>
            <w:r>
              <w:rPr>
                <w:rFonts w:hint="eastAsia" w:cs="仿宋" w:asciiTheme="minorEastAsia" w:hAnsiTheme="minorEastAsia"/>
                <w:szCs w:val="21"/>
              </w:rPr>
              <w:t>农担政策宣讲</w:t>
            </w:r>
          </w:p>
        </w:tc>
        <w:tc>
          <w:tcPr>
            <w:tcW w:w="6893" w:type="dxa"/>
            <w:vAlign w:val="center"/>
          </w:tcPr>
          <w:p>
            <w:pPr>
              <w:spacing w:line="360" w:lineRule="exact"/>
              <w:ind w:firstLine="420" w:firstLineChars="200"/>
              <w:rPr>
                <w:rFonts w:cs="仿宋" w:asciiTheme="minorEastAsia" w:hAnsiTheme="minorEastAsia"/>
                <w:szCs w:val="21"/>
              </w:rPr>
            </w:pPr>
            <w:r>
              <w:rPr>
                <w:rFonts w:hint="eastAsia" w:cs="仿宋" w:asciiTheme="minorEastAsia" w:hAnsiTheme="minorEastAsia"/>
                <w:szCs w:val="21"/>
              </w:rPr>
              <w:t>借农村赶大集之机，宣传农担政策并现场答疑解惑。</w:t>
            </w:r>
          </w:p>
        </w:tc>
        <w:tc>
          <w:tcPr>
            <w:tcW w:w="1827"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高唐县财政局</w:t>
            </w:r>
          </w:p>
        </w:tc>
        <w:tc>
          <w:tcPr>
            <w:tcW w:w="1611"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任功业</w:t>
            </w:r>
          </w:p>
          <w:p>
            <w:pPr>
              <w:spacing w:line="360" w:lineRule="exact"/>
              <w:jc w:val="center"/>
              <w:rPr>
                <w:rFonts w:cs="仿宋" w:asciiTheme="minorEastAsia" w:hAnsiTheme="minorEastAsia"/>
                <w:szCs w:val="21"/>
              </w:rPr>
            </w:pPr>
            <w:r>
              <w:rPr>
                <w:rFonts w:cs="仿宋" w:asciiTheme="minorEastAsia" w:hAnsiTheme="minorEastAsia"/>
                <w:szCs w:val="21"/>
              </w:rPr>
              <w:t>3951196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737"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50</w:t>
            </w:r>
          </w:p>
        </w:tc>
        <w:tc>
          <w:tcPr>
            <w:tcW w:w="1246"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9月下旬</w:t>
            </w:r>
          </w:p>
        </w:tc>
        <w:tc>
          <w:tcPr>
            <w:tcW w:w="2306" w:type="dxa"/>
            <w:vAlign w:val="center"/>
          </w:tcPr>
          <w:p>
            <w:pPr>
              <w:spacing w:line="360" w:lineRule="exact"/>
              <w:rPr>
                <w:rFonts w:cs="仿宋" w:asciiTheme="minorEastAsia" w:hAnsiTheme="minorEastAsia"/>
                <w:szCs w:val="21"/>
              </w:rPr>
            </w:pPr>
            <w:r>
              <w:rPr>
                <w:rFonts w:hint="eastAsia" w:cs="仿宋" w:asciiTheme="minorEastAsia" w:hAnsiTheme="minorEastAsia"/>
                <w:szCs w:val="21"/>
              </w:rPr>
              <w:t>农业技术推广成效参观活动</w:t>
            </w:r>
          </w:p>
        </w:tc>
        <w:tc>
          <w:tcPr>
            <w:tcW w:w="6893" w:type="dxa"/>
            <w:vAlign w:val="center"/>
          </w:tcPr>
          <w:p>
            <w:pPr>
              <w:spacing w:line="360" w:lineRule="exact"/>
              <w:ind w:firstLine="420" w:firstLineChars="200"/>
              <w:rPr>
                <w:rFonts w:cs="仿宋" w:asciiTheme="minorEastAsia" w:hAnsiTheme="minorEastAsia"/>
                <w:szCs w:val="21"/>
              </w:rPr>
            </w:pPr>
            <w:r>
              <w:rPr>
                <w:rFonts w:hint="eastAsia" w:cs="仿宋" w:asciiTheme="minorEastAsia" w:hAnsiTheme="minorEastAsia"/>
                <w:szCs w:val="21"/>
              </w:rPr>
              <w:t>参观县农产品质量安全检验检测室及农技推广重点项目实施进度，让市民增强农产品质量安全意识，拓宽市民参与农产品质量安全监督的渠道，形成农产品质量安全社会共治共享新格局。</w:t>
            </w:r>
          </w:p>
        </w:tc>
        <w:tc>
          <w:tcPr>
            <w:tcW w:w="1827" w:type="dxa"/>
            <w:vAlign w:val="center"/>
          </w:tcPr>
          <w:p>
            <w:pPr>
              <w:spacing w:line="360" w:lineRule="exact"/>
              <w:jc w:val="center"/>
              <w:rPr>
                <w:rFonts w:hint="eastAsia" w:cs="仿宋" w:asciiTheme="minorEastAsia" w:hAnsiTheme="minorEastAsia"/>
                <w:szCs w:val="21"/>
              </w:rPr>
            </w:pPr>
            <w:r>
              <w:rPr>
                <w:rFonts w:hint="eastAsia" w:cs="仿宋" w:asciiTheme="minorEastAsia" w:hAnsiTheme="minorEastAsia"/>
                <w:szCs w:val="21"/>
              </w:rPr>
              <w:t>高唐县农业</w:t>
            </w:r>
          </w:p>
          <w:p>
            <w:pPr>
              <w:spacing w:line="360" w:lineRule="exact"/>
              <w:jc w:val="center"/>
              <w:rPr>
                <w:rFonts w:cs="仿宋" w:asciiTheme="minorEastAsia" w:hAnsiTheme="minorEastAsia"/>
                <w:szCs w:val="21"/>
              </w:rPr>
            </w:pPr>
            <w:r>
              <w:rPr>
                <w:rFonts w:hint="eastAsia" w:cs="仿宋" w:asciiTheme="minorEastAsia" w:hAnsiTheme="minorEastAsia"/>
                <w:szCs w:val="21"/>
              </w:rPr>
              <w:t>农村局</w:t>
            </w:r>
          </w:p>
        </w:tc>
        <w:tc>
          <w:tcPr>
            <w:tcW w:w="1611"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赵淑慧</w:t>
            </w:r>
          </w:p>
          <w:p>
            <w:pPr>
              <w:spacing w:line="360" w:lineRule="exact"/>
              <w:jc w:val="center"/>
              <w:rPr>
                <w:rFonts w:cs="仿宋" w:asciiTheme="minorEastAsia" w:hAnsiTheme="minorEastAsia"/>
                <w:szCs w:val="21"/>
              </w:rPr>
            </w:pPr>
            <w:r>
              <w:rPr>
                <w:rFonts w:hint="eastAsia" w:cs="仿宋" w:asciiTheme="minorEastAsia" w:hAnsiTheme="minorEastAsia"/>
                <w:szCs w:val="21"/>
              </w:rPr>
              <w:t>3951163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7"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51</w:t>
            </w:r>
          </w:p>
        </w:tc>
        <w:tc>
          <w:tcPr>
            <w:tcW w:w="1246"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9月中旬</w:t>
            </w:r>
          </w:p>
        </w:tc>
        <w:tc>
          <w:tcPr>
            <w:tcW w:w="2306" w:type="dxa"/>
            <w:vAlign w:val="center"/>
          </w:tcPr>
          <w:p>
            <w:pPr>
              <w:spacing w:line="360" w:lineRule="exact"/>
              <w:rPr>
                <w:rFonts w:cs="仿宋" w:asciiTheme="minorEastAsia" w:hAnsiTheme="minorEastAsia"/>
                <w:szCs w:val="21"/>
              </w:rPr>
            </w:pPr>
            <w:r>
              <w:rPr>
                <w:rFonts w:hint="eastAsia" w:cs="仿宋" w:asciiTheme="minorEastAsia" w:hAnsiTheme="minorEastAsia"/>
                <w:szCs w:val="21"/>
              </w:rPr>
              <w:t>节能减排、价格宣传</w:t>
            </w:r>
          </w:p>
        </w:tc>
        <w:tc>
          <w:tcPr>
            <w:tcW w:w="6893" w:type="dxa"/>
            <w:vAlign w:val="center"/>
          </w:tcPr>
          <w:p>
            <w:pPr>
              <w:spacing w:line="360" w:lineRule="exact"/>
              <w:ind w:firstLine="420" w:firstLineChars="200"/>
              <w:rPr>
                <w:rFonts w:cs="仿宋" w:asciiTheme="minorEastAsia" w:hAnsiTheme="minorEastAsia"/>
                <w:szCs w:val="21"/>
              </w:rPr>
            </w:pPr>
            <w:r>
              <w:rPr>
                <w:rFonts w:hint="eastAsia" w:cs="仿宋" w:asciiTheme="minorEastAsia" w:hAnsiTheme="minorEastAsia"/>
                <w:szCs w:val="21"/>
              </w:rPr>
              <w:t>通过悬挂条幅、现场解答等形式，宣传节能减排和价格政策。</w:t>
            </w:r>
          </w:p>
        </w:tc>
        <w:tc>
          <w:tcPr>
            <w:tcW w:w="1827" w:type="dxa"/>
            <w:vAlign w:val="center"/>
          </w:tcPr>
          <w:p>
            <w:pPr>
              <w:spacing w:line="360" w:lineRule="exact"/>
              <w:jc w:val="center"/>
              <w:rPr>
                <w:rFonts w:hint="eastAsia" w:cs="仿宋" w:asciiTheme="minorEastAsia" w:hAnsiTheme="minorEastAsia"/>
                <w:szCs w:val="21"/>
              </w:rPr>
            </w:pPr>
            <w:r>
              <w:rPr>
                <w:rFonts w:hint="eastAsia" w:cs="仿宋" w:asciiTheme="minorEastAsia" w:hAnsiTheme="minorEastAsia"/>
                <w:szCs w:val="21"/>
              </w:rPr>
              <w:t>高唐县发展</w:t>
            </w:r>
          </w:p>
          <w:p>
            <w:pPr>
              <w:spacing w:line="360" w:lineRule="exact"/>
              <w:jc w:val="center"/>
              <w:rPr>
                <w:rFonts w:cs="仿宋" w:asciiTheme="minorEastAsia" w:hAnsiTheme="minorEastAsia"/>
                <w:szCs w:val="21"/>
              </w:rPr>
            </w:pPr>
            <w:r>
              <w:rPr>
                <w:rFonts w:hint="eastAsia" w:cs="仿宋" w:asciiTheme="minorEastAsia" w:hAnsiTheme="minorEastAsia"/>
                <w:szCs w:val="21"/>
              </w:rPr>
              <w:t>改革局</w:t>
            </w:r>
          </w:p>
        </w:tc>
        <w:tc>
          <w:tcPr>
            <w:tcW w:w="1611"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邢桂玲</w:t>
            </w:r>
          </w:p>
          <w:p>
            <w:pPr>
              <w:spacing w:line="360" w:lineRule="exact"/>
              <w:jc w:val="center"/>
              <w:rPr>
                <w:rFonts w:cs="仿宋" w:asciiTheme="minorEastAsia" w:hAnsiTheme="minorEastAsia"/>
                <w:szCs w:val="21"/>
              </w:rPr>
            </w:pPr>
            <w:r>
              <w:rPr>
                <w:rFonts w:hint="eastAsia" w:cs="仿宋" w:asciiTheme="minorEastAsia" w:hAnsiTheme="minorEastAsia"/>
                <w:szCs w:val="21"/>
              </w:rPr>
              <w:t>5103528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7" w:type="dxa"/>
            <w:vAlign w:val="center"/>
          </w:tcPr>
          <w:p>
            <w:pPr>
              <w:spacing w:line="360" w:lineRule="exact"/>
              <w:ind w:firstLine="210" w:firstLineChars="100"/>
              <w:jc w:val="center"/>
              <w:rPr>
                <w:rFonts w:cs="仿宋" w:asciiTheme="minorEastAsia" w:hAnsiTheme="minorEastAsia"/>
                <w:szCs w:val="21"/>
              </w:rPr>
            </w:pPr>
            <w:r>
              <w:rPr>
                <w:rFonts w:hint="eastAsia" w:cs="仿宋" w:asciiTheme="minorEastAsia" w:hAnsiTheme="minorEastAsia"/>
                <w:szCs w:val="21"/>
              </w:rPr>
              <w:t>52</w:t>
            </w:r>
          </w:p>
        </w:tc>
        <w:tc>
          <w:tcPr>
            <w:tcW w:w="1246"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9月22日</w:t>
            </w:r>
          </w:p>
        </w:tc>
        <w:tc>
          <w:tcPr>
            <w:tcW w:w="2306" w:type="dxa"/>
            <w:vAlign w:val="center"/>
          </w:tcPr>
          <w:p>
            <w:pPr>
              <w:spacing w:line="360" w:lineRule="exact"/>
              <w:rPr>
                <w:rFonts w:cs="仿宋" w:asciiTheme="minorEastAsia" w:hAnsiTheme="minorEastAsia"/>
                <w:szCs w:val="21"/>
              </w:rPr>
            </w:pPr>
            <w:r>
              <w:rPr>
                <w:rFonts w:hint="eastAsia" w:cs="仿宋" w:asciiTheme="minorEastAsia" w:hAnsiTheme="minorEastAsia"/>
                <w:szCs w:val="21"/>
              </w:rPr>
              <w:t>法律援助政策解读</w:t>
            </w:r>
          </w:p>
        </w:tc>
        <w:tc>
          <w:tcPr>
            <w:tcW w:w="6893" w:type="dxa"/>
            <w:vAlign w:val="center"/>
          </w:tcPr>
          <w:p>
            <w:pPr>
              <w:spacing w:line="360" w:lineRule="exact"/>
              <w:ind w:firstLine="420" w:firstLineChars="200"/>
              <w:rPr>
                <w:rFonts w:cs="仿宋" w:asciiTheme="minorEastAsia" w:hAnsiTheme="minorEastAsia"/>
                <w:szCs w:val="21"/>
              </w:rPr>
            </w:pPr>
            <w:r>
              <w:rPr>
                <w:rFonts w:hint="eastAsia" w:cs="仿宋" w:asciiTheme="minorEastAsia" w:hAnsiTheme="minorEastAsia"/>
                <w:szCs w:val="21"/>
              </w:rPr>
              <w:t>开展法援惠民生系列宣传活动。</w:t>
            </w:r>
          </w:p>
        </w:tc>
        <w:tc>
          <w:tcPr>
            <w:tcW w:w="1827"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高唐县司法局</w:t>
            </w:r>
          </w:p>
        </w:tc>
        <w:tc>
          <w:tcPr>
            <w:tcW w:w="1611"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杨春慧</w:t>
            </w:r>
          </w:p>
          <w:p>
            <w:pPr>
              <w:spacing w:line="360" w:lineRule="exact"/>
              <w:jc w:val="center"/>
              <w:rPr>
                <w:rFonts w:cs="仿宋" w:asciiTheme="minorEastAsia" w:hAnsiTheme="minorEastAsia"/>
                <w:szCs w:val="21"/>
              </w:rPr>
            </w:pPr>
            <w:r>
              <w:rPr>
                <w:rFonts w:hint="eastAsia" w:cs="仿宋" w:asciiTheme="minorEastAsia" w:hAnsiTheme="minorEastAsia"/>
                <w:szCs w:val="21"/>
              </w:rPr>
              <w:t>3956056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7" w:type="dxa"/>
            <w:vAlign w:val="center"/>
          </w:tcPr>
          <w:p>
            <w:pPr>
              <w:spacing w:line="360" w:lineRule="exact"/>
              <w:ind w:firstLine="210" w:firstLineChars="100"/>
              <w:jc w:val="center"/>
              <w:rPr>
                <w:rFonts w:cs="仿宋" w:asciiTheme="minorEastAsia" w:hAnsiTheme="minorEastAsia"/>
                <w:szCs w:val="21"/>
              </w:rPr>
            </w:pPr>
            <w:r>
              <w:rPr>
                <w:rFonts w:hint="eastAsia" w:cs="仿宋" w:asciiTheme="minorEastAsia" w:hAnsiTheme="minorEastAsia"/>
                <w:szCs w:val="21"/>
              </w:rPr>
              <w:t>53</w:t>
            </w:r>
          </w:p>
        </w:tc>
        <w:tc>
          <w:tcPr>
            <w:tcW w:w="1246"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9月中旬</w:t>
            </w:r>
          </w:p>
        </w:tc>
        <w:tc>
          <w:tcPr>
            <w:tcW w:w="2306" w:type="dxa"/>
            <w:vAlign w:val="center"/>
          </w:tcPr>
          <w:p>
            <w:pPr>
              <w:spacing w:line="360" w:lineRule="exact"/>
              <w:rPr>
                <w:rFonts w:cs="仿宋" w:asciiTheme="minorEastAsia" w:hAnsiTheme="minorEastAsia"/>
                <w:szCs w:val="21"/>
              </w:rPr>
            </w:pPr>
            <w:r>
              <w:rPr>
                <w:rFonts w:hint="eastAsia" w:cs="仿宋" w:asciiTheme="minorEastAsia" w:hAnsiTheme="minorEastAsia"/>
                <w:szCs w:val="21"/>
              </w:rPr>
              <w:t>《统计法》宣传</w:t>
            </w:r>
          </w:p>
        </w:tc>
        <w:tc>
          <w:tcPr>
            <w:tcW w:w="6893" w:type="dxa"/>
            <w:vAlign w:val="center"/>
          </w:tcPr>
          <w:p>
            <w:pPr>
              <w:spacing w:line="360" w:lineRule="exact"/>
              <w:ind w:firstLine="420" w:firstLineChars="200"/>
              <w:rPr>
                <w:rFonts w:cs="仿宋" w:asciiTheme="minorEastAsia" w:hAnsiTheme="minorEastAsia"/>
                <w:szCs w:val="21"/>
              </w:rPr>
            </w:pPr>
            <w:r>
              <w:rPr>
                <w:rFonts w:hint="eastAsia" w:cs="仿宋" w:asciiTheme="minorEastAsia" w:hAnsiTheme="minorEastAsia"/>
                <w:szCs w:val="21"/>
              </w:rPr>
              <w:t>对《统计法》的相关法律、法规进行宣传。</w:t>
            </w:r>
          </w:p>
        </w:tc>
        <w:tc>
          <w:tcPr>
            <w:tcW w:w="1827"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高唐县统计局</w:t>
            </w:r>
          </w:p>
        </w:tc>
        <w:tc>
          <w:tcPr>
            <w:tcW w:w="1611" w:type="dxa"/>
            <w:vAlign w:val="center"/>
          </w:tcPr>
          <w:p>
            <w:pPr>
              <w:spacing w:line="360" w:lineRule="exact"/>
              <w:jc w:val="center"/>
              <w:rPr>
                <w:rFonts w:cs="仿宋" w:asciiTheme="minorEastAsia" w:hAnsiTheme="minorEastAsia"/>
                <w:szCs w:val="21"/>
              </w:rPr>
            </w:pPr>
            <w:r>
              <w:rPr>
                <w:rFonts w:hint="eastAsia" w:cs="仿宋" w:asciiTheme="minorEastAsia" w:hAnsiTheme="minorEastAsia"/>
                <w:szCs w:val="21"/>
              </w:rPr>
              <w:t>石林</w:t>
            </w:r>
          </w:p>
          <w:p>
            <w:pPr>
              <w:spacing w:line="360" w:lineRule="exact"/>
              <w:jc w:val="center"/>
              <w:rPr>
                <w:rFonts w:cs="仿宋" w:asciiTheme="minorEastAsia" w:hAnsiTheme="minorEastAsia"/>
                <w:szCs w:val="21"/>
              </w:rPr>
            </w:pPr>
            <w:r>
              <w:rPr>
                <w:rFonts w:hint="eastAsia" w:cs="仿宋" w:asciiTheme="minorEastAsia" w:hAnsiTheme="minorEastAsia"/>
                <w:szCs w:val="21"/>
              </w:rPr>
              <w:t>6013956</w:t>
            </w:r>
          </w:p>
        </w:tc>
      </w:tr>
    </w:tbl>
    <w:p>
      <w:pPr>
        <w:spacing w:line="20" w:lineRule="exact"/>
      </w:pPr>
    </w:p>
    <w:sectPr>
      <w:footerReference r:id="rId3" w:type="default"/>
      <w:pgSz w:w="16838" w:h="11906" w:orient="landscape"/>
      <w:pgMar w:top="1304"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ongolian Baiti">
    <w:altName w:val="DejaVu Math TeX Gyre"/>
    <w:panose1 w:val="03000500000000000000"/>
    <w:charset w:val="00"/>
    <w:family w:val="script"/>
    <w:pitch w:val="default"/>
    <w:sig w:usb0="00000000" w:usb1="00000000" w:usb2="0002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72911"/>
      <w:docPartObj>
        <w:docPartGallery w:val="autotext"/>
      </w:docPartObj>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MWE4NGQ1MzM5ZmZkMjdjNDc2YWJmOGViZGY2MTAifQ=="/>
  </w:docVars>
  <w:rsids>
    <w:rsidRoot w:val="1F4318C0"/>
    <w:rsid w:val="0006430C"/>
    <w:rsid w:val="001B2027"/>
    <w:rsid w:val="001B6C8F"/>
    <w:rsid w:val="003562C2"/>
    <w:rsid w:val="00874DDF"/>
    <w:rsid w:val="00885BD4"/>
    <w:rsid w:val="00920FF5"/>
    <w:rsid w:val="00B41014"/>
    <w:rsid w:val="00E77ACD"/>
    <w:rsid w:val="00F11FC7"/>
    <w:rsid w:val="1F4318C0"/>
    <w:rsid w:val="26666485"/>
    <w:rsid w:val="293A6EBC"/>
    <w:rsid w:val="2DBB4593"/>
    <w:rsid w:val="5AF135EC"/>
    <w:rsid w:val="5B247662"/>
    <w:rsid w:val="77DF3A06"/>
    <w:rsid w:val="795476A2"/>
    <w:rsid w:val="7B6FD2C6"/>
    <w:rsid w:val="7E7DF469"/>
    <w:rsid w:val="7FD6BCE7"/>
    <w:rsid w:val="F59D50DC"/>
    <w:rsid w:val="FB779AA1"/>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0"/>
    <w:rPr>
      <w:i/>
    </w:rPr>
  </w:style>
  <w:style w:type="character" w:customStyle="1" w:styleId="10">
    <w:name w:val="页眉 Char"/>
    <w:basedOn w:val="8"/>
    <w:link w:val="4"/>
    <w:qFormat/>
    <w:uiPriority w:val="0"/>
    <w:rPr>
      <w:kern w:val="2"/>
      <w:sz w:val="18"/>
      <w:szCs w:val="18"/>
      <w:lang w:bidi="ar-SA"/>
    </w:rPr>
  </w:style>
  <w:style w:type="character" w:customStyle="1" w:styleId="11">
    <w:name w:val="页脚 Char"/>
    <w:basedOn w:val="8"/>
    <w:link w:val="3"/>
    <w:qFormat/>
    <w:uiPriority w:val="99"/>
    <w:rPr>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723</Words>
  <Characters>4123</Characters>
  <Lines>34</Lines>
  <Paragraphs>9</Paragraphs>
  <TotalTime>0</TotalTime>
  <ScaleCrop>false</ScaleCrop>
  <LinksUpToDate>false</LinksUpToDate>
  <CharactersWithSpaces>4837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2022-09-01T01:21:00Z</dcterms:created>
  <dc:creator>Administrator</dc:creator>
  <cp:lastModifiedBy>user</cp:lastModifiedBy>
  <dcterms:modified xsi:type="dcterms:W3CDTF">2022-09-05T09:02:28Z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EDDCE7C0F4D34F38B22028F7A6B3E2BF</vt:lpwstr>
  </property>
</Properties>
</file>