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76"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冠县</w:t>
      </w:r>
      <w:r>
        <w:rPr>
          <w:rFonts w:hint="eastAsia" w:ascii="方正小标宋简体" w:hAnsi="方正小标宋简体" w:eastAsia="方正小标宋简体" w:cs="方正小标宋简体"/>
          <w:sz w:val="40"/>
          <w:szCs w:val="40"/>
          <w:lang w:val="en-US" w:eastAsia="zh-CN"/>
        </w:rPr>
        <w:t>2022年</w:t>
      </w:r>
      <w:r>
        <w:rPr>
          <w:rFonts w:hint="eastAsia" w:ascii="方正小标宋简体" w:hAnsi="方正小标宋简体" w:eastAsia="方正小标宋简体" w:cs="方正小标宋简体"/>
          <w:sz w:val="40"/>
          <w:szCs w:val="40"/>
        </w:rPr>
        <w:t>“政府开放月”活动统计表</w:t>
      </w:r>
    </w:p>
    <w:tbl>
      <w:tblPr>
        <w:tblStyle w:val="8"/>
        <w:tblW w:w="14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383"/>
        <w:gridCol w:w="2470"/>
        <w:gridCol w:w="7008"/>
        <w:gridCol w:w="1551"/>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771" w:type="dxa"/>
            <w:noWrap/>
            <w:vAlign w:val="center"/>
          </w:tcPr>
          <w:p>
            <w:pPr>
              <w:jc w:val="center"/>
              <w:rPr>
                <w:rFonts w:hint="eastAsia" w:ascii="黑体" w:eastAsia="黑体" w:cs="华文细黑" w:hAnsiTheme="minorEastAsia"/>
                <w:szCs w:val="21"/>
              </w:rPr>
            </w:pPr>
            <w:r>
              <w:rPr>
                <w:rFonts w:hint="eastAsia" w:ascii="黑体" w:eastAsia="黑体" w:cs="华文细黑" w:hAnsiTheme="minorEastAsia"/>
                <w:szCs w:val="21"/>
              </w:rPr>
              <w:t>序号</w:t>
            </w:r>
          </w:p>
        </w:tc>
        <w:tc>
          <w:tcPr>
            <w:tcW w:w="1383" w:type="dxa"/>
            <w:noWrap/>
            <w:vAlign w:val="center"/>
          </w:tcPr>
          <w:p>
            <w:pPr>
              <w:jc w:val="center"/>
              <w:rPr>
                <w:rFonts w:hint="eastAsia" w:ascii="黑体" w:eastAsia="黑体" w:cs="华文细黑" w:hAnsiTheme="minorEastAsia"/>
                <w:szCs w:val="21"/>
              </w:rPr>
            </w:pPr>
            <w:r>
              <w:rPr>
                <w:rFonts w:hint="eastAsia" w:ascii="黑体" w:eastAsia="黑体" w:cs="华文细黑" w:hAnsiTheme="minorEastAsia"/>
                <w:szCs w:val="21"/>
              </w:rPr>
              <w:t>时间</w:t>
            </w:r>
          </w:p>
        </w:tc>
        <w:tc>
          <w:tcPr>
            <w:tcW w:w="2470" w:type="dxa"/>
            <w:noWrap/>
            <w:vAlign w:val="center"/>
          </w:tcPr>
          <w:p>
            <w:pPr>
              <w:jc w:val="center"/>
              <w:rPr>
                <w:rFonts w:hint="eastAsia" w:ascii="黑体" w:eastAsia="黑体" w:cs="华文细黑" w:hAnsiTheme="minorEastAsia"/>
                <w:szCs w:val="21"/>
              </w:rPr>
            </w:pPr>
            <w:r>
              <w:rPr>
                <w:rFonts w:hint="eastAsia" w:ascii="黑体" w:eastAsia="黑体" w:cs="华文细黑" w:hAnsiTheme="minorEastAsia"/>
                <w:szCs w:val="21"/>
              </w:rPr>
              <w:t>活动主题</w:t>
            </w:r>
          </w:p>
        </w:tc>
        <w:tc>
          <w:tcPr>
            <w:tcW w:w="7008" w:type="dxa"/>
            <w:noWrap/>
            <w:vAlign w:val="center"/>
          </w:tcPr>
          <w:p>
            <w:pPr>
              <w:jc w:val="center"/>
              <w:rPr>
                <w:rFonts w:hint="eastAsia" w:ascii="黑体" w:eastAsia="黑体" w:cs="华文细黑" w:hAnsiTheme="minorEastAsia"/>
                <w:szCs w:val="21"/>
              </w:rPr>
            </w:pPr>
            <w:r>
              <w:rPr>
                <w:rFonts w:hint="eastAsia" w:ascii="黑体" w:eastAsia="黑体" w:cs="华文细黑" w:hAnsiTheme="minorEastAsia"/>
                <w:szCs w:val="21"/>
              </w:rPr>
              <w:t>活动内容</w:t>
            </w:r>
          </w:p>
        </w:tc>
        <w:tc>
          <w:tcPr>
            <w:tcW w:w="1551" w:type="dxa"/>
            <w:noWrap/>
            <w:vAlign w:val="center"/>
          </w:tcPr>
          <w:p>
            <w:pPr>
              <w:jc w:val="center"/>
              <w:rPr>
                <w:rFonts w:hint="eastAsia" w:ascii="黑体" w:eastAsia="黑体" w:cs="华文细黑" w:hAnsiTheme="minorEastAsia"/>
                <w:szCs w:val="21"/>
              </w:rPr>
            </w:pPr>
            <w:r>
              <w:rPr>
                <w:rFonts w:hint="eastAsia" w:ascii="黑体" w:eastAsia="黑体" w:cs="华文细黑" w:hAnsiTheme="minorEastAsia"/>
                <w:szCs w:val="21"/>
              </w:rPr>
              <w:t>承办单位</w:t>
            </w:r>
          </w:p>
        </w:tc>
        <w:tc>
          <w:tcPr>
            <w:tcW w:w="1636" w:type="dxa"/>
            <w:noWrap/>
            <w:vAlign w:val="center"/>
          </w:tcPr>
          <w:p>
            <w:pPr>
              <w:jc w:val="center"/>
              <w:rPr>
                <w:rFonts w:hint="eastAsia" w:ascii="黑体" w:eastAsia="黑体" w:cs="华文细黑" w:hAnsiTheme="minorEastAsia"/>
                <w:szCs w:val="21"/>
              </w:rPr>
            </w:pPr>
            <w:r>
              <w:rPr>
                <w:rFonts w:hint="eastAsia" w:ascii="黑体" w:eastAsia="黑体" w:cs="华文细黑" w:hAnsiTheme="minorEastAsia"/>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9月5日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参观店子镇便民服务大厅</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组织镇党代表、人大代表、文明实践站人员、群众代表对服务大厅的环境和设备进行参观，听取便民服务大厅日常工作运行情况介绍，与便民服务大厅工作人员进行面对面交流，通过实地视察，询问意见建议，参观人员结合自己的体会和平时身边群众的反映情况，现场对便民服务大厅进行评议。同时，带领大家监督考核驻地商店门市疫情防控落实情况。</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冠县店子镇</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潘光杰</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5610061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9月5日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参观北馆陶镇便民服务大厅</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组织镇人大代表、群众代表对服务大厅的环境和设备进行参观，听取便民服务大厅日常工作运行情况介绍，与便民服务大厅工作人员进行面对面交流，通过实地视察，询问意见建议，参观人员结合自己的体会和平时身边群众的反映情况，现场对便民服务大厅进行评议。</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冠县北馆陶镇</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李建宇</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5670000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9月5日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“冠”护桑榆·防范养老诈骗</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养老服务以及防范诈骗等有关事项政策咨询、解答、宣传。</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冠县民政局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李宇</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5100305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9月6日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走进审计</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以“走进审计”为主题，让人民群众走进审计机关，了解审计机关运行，监督审计机关工作。</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（一）一级主任科员贾言雷介绍机构设置、审计工作职能等情况。</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（二）法规政策科负责人介绍各科室业务职能及审计业务工作流程等情况。</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（三）优秀审计档案展示。</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（四）与群众代表、企业代表、被审计单位代表座谈。</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冠县审计局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许亚琦</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5280129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9月9日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金融政策解读</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组织润昌农商银行为群众解读贷款政策、讲解金融服务平台操作流程。</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冠县金融与企业服务中心</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王春翠</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5282235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6</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9月9日</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（视疫情防控）</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“就在金秋 职等你来”2022秋季现场招聘会</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为贯彻落实中央“六稳”“六保”工作要求，帮助企业解决秋季招工问题，促进人力资源供需匹配对接，做好用工服务工作，助力企业解决“用人难”问题，依托冠县就业网，采用“线上线下”相结合模式举办“就在金秋 职等你来”2022秋季现场招聘会活动，对于不能来到现场的求职者，拟采用“主播带岗”方式让求职者和企业零距离沟通。</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冠县人力资源和社会保障局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李仲彬</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2197185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7</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9月中旬</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环保设施向公众开放</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1.</w:t>
            </w:r>
            <w:r>
              <w:rPr>
                <w:rFonts w:hint="eastAsia" w:cs="仿宋_GB2312" w:asciiTheme="minorEastAsia" w:hAnsiTheme="minorEastAsia" w:eastAsiaTheme="minorEastAsia"/>
                <w:szCs w:val="21"/>
              </w:rPr>
              <w:t>现场参观：实地参观冠县污水处理基础设施，了解污水处理的全过程。</w:t>
            </w:r>
          </w:p>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w:t>
            </w:r>
            <w:r>
              <w:rPr>
                <w:rFonts w:hint="eastAsia" w:cs="仿宋_GB2312" w:asciiTheme="minorEastAsia" w:hAnsiTheme="minorEastAsia" w:eastAsiaTheme="minorEastAsia"/>
                <w:szCs w:val="21"/>
              </w:rPr>
              <w:t>意见反馈：活动过程中，积极收集开放对象的意见建议，并进行整理，合理意见及时反馈办理进展。</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生态环境局冠县分局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李娜</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6055570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8</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9月12日（暂定）</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便民服务零距离</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现场观摩：韩振成民情工作室、柳林镇派出所服务大厅、柳林镇便民服务中心大厅，并由专人对机构设置、办事流程及规范进行讲解和说明，让参与人员零距离了解和学习，并就自己需要咨询的问题进行提问，由工作人员进行现场解答。</w:t>
            </w:r>
          </w:p>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2.座谈交流：观摩结束后，在镇政府四楼会议室召开座谈会。</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冠县柳林镇人民政府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张景才</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5577801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9月14日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开学第一餐</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现场查看冠县第二实验小学；现场查看冠县第一中学并陪餐。现场参观学校食堂明厨亮灶、操作规范等。</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冠县市场监督管理局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杨华</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5231331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10</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9月15日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公开政府信息，保障公民知情权参与权监督权</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介绍和展现政府机关的主要职能、办事程序、特色亮点、服务举措、创新成果和联系方式等内容。</w:t>
            </w:r>
          </w:p>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观摩部门办公运行情况，体验办公运行流程和行政执法过程。</w:t>
            </w:r>
          </w:p>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3</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召开座谈会，向公众介绍本单位重点工作、特色亮点工作开展情况，公众普遍关注的热点问题以及与民生问题密切相关的工作事项办理情况。</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冠县甘官屯镇人民政府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王彪</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7113988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11</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9月15日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同心同行谋发展、政民互动零距离</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（一）机关参观：文明实践所、便民服务大厅、两代表一委员工作室</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（二）召开座谈会1</w:t>
            </w:r>
            <w:r>
              <w:rPr>
                <w:rFonts w:hint="default" w:cs="仿宋_GB2312" w:asciiTheme="minorEastAsia" w:hAnsiTheme="minorEastAsia" w:eastAsiaTheme="minorEastAsia"/>
                <w:szCs w:val="21"/>
                <w:lang w:val="en"/>
              </w:rPr>
              <w:t>.</w:t>
            </w:r>
            <w:r>
              <w:rPr>
                <w:rFonts w:hint="eastAsia" w:cs="仿宋_GB2312" w:asciiTheme="minorEastAsia" w:hAnsiTheme="minorEastAsia" w:eastAsiaTheme="minorEastAsia"/>
                <w:szCs w:val="21"/>
              </w:rPr>
              <w:t>情况汇报。班子成员代表介绍今年以来的重点工作、特色亮点工作开展情况</w:t>
            </w:r>
            <w:r>
              <w:rPr>
                <w:rFonts w:hint="eastAsia" w:cs="仿宋_GB2312" w:asciiTheme="minorEastAsia" w:hAnsiTheme="minorEastAsia" w:eastAsiaTheme="minorEastAsia"/>
                <w:szCs w:val="21"/>
                <w:lang w:eastAsia="zh-CN"/>
              </w:rPr>
              <w:t>。</w:t>
            </w:r>
            <w:r>
              <w:rPr>
                <w:rFonts w:hint="eastAsia" w:cs="仿宋_GB2312" w:asciiTheme="minorEastAsia" w:hAnsiTheme="minorEastAsia" w:eastAsiaTheme="minorEastAsia"/>
                <w:szCs w:val="21"/>
              </w:rPr>
              <w:t>2</w:t>
            </w:r>
            <w:r>
              <w:rPr>
                <w:rFonts w:hint="default" w:cs="仿宋_GB2312" w:asciiTheme="minorEastAsia" w:hAnsiTheme="minorEastAsia" w:eastAsiaTheme="minorEastAsia"/>
                <w:szCs w:val="21"/>
                <w:lang w:val="en"/>
              </w:rPr>
              <w:t>.</w:t>
            </w:r>
            <w:r>
              <w:rPr>
                <w:rFonts w:hint="eastAsia" w:cs="仿宋_GB2312" w:asciiTheme="minorEastAsia" w:hAnsiTheme="minorEastAsia" w:eastAsiaTheme="minorEastAsia"/>
                <w:szCs w:val="21"/>
              </w:rPr>
              <w:t>座谈交流。参会人员就兰活乡发展、民生、政务开放等进行交流。</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冠县兰沃乡人民政府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于保玲</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6055222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12</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9月15日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房地产开发企业相关政策讲解</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邀请部分房地产开发企业代表、群众走进县政务服务大厅，体验办事流程，召开座谈会解读与房地产开发企业关联性较强的政策等，听取企业代表、群众意见建议。</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冠县行政审批服务局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陈默</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7022007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13</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9月15日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推进阳光、透明、开放、服务型政府建设</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1.</w:t>
            </w:r>
            <w:r>
              <w:rPr>
                <w:rFonts w:hint="eastAsia" w:cs="仿宋_GB2312" w:asciiTheme="minorEastAsia" w:hAnsiTheme="minorEastAsia" w:eastAsiaTheme="minorEastAsia"/>
                <w:szCs w:val="21"/>
              </w:rPr>
              <w:t>窗口介绍。由讲解员介绍东古城镇便民服务大厅窗口设置、业务分工、服务内容等。</w:t>
            </w:r>
          </w:p>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w:t>
            </w:r>
            <w:r>
              <w:rPr>
                <w:rFonts w:hint="eastAsia" w:cs="仿宋_GB2312" w:asciiTheme="minorEastAsia" w:hAnsiTheme="minorEastAsia" w:eastAsiaTheme="minorEastAsia"/>
                <w:szCs w:val="21"/>
              </w:rPr>
              <w:t>座谈交流。召开座谈会，就群众关心的惠民政策、热点问题进行交流。</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冠县东古城镇人民政府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杨清歌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5740032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14</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9月15日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优化电力营商环境</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通过“政府开放日”活动，让群众充分了解冠县近年在助力电力优化营商环境工作中推出的“宜商三电”供电服务新模式，亲自体验数字化供电所向群众提供的全周期优质服务运行方式，让群众掌握更多的“智能化”用电服务流程及用电信息。</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冠县发展和改革局、国网冠县供电公司</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于黎忠</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沙  莉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5234268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15</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9月16日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保障性住房政策宣传</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活动地点：冠县法治广场</w:t>
            </w:r>
          </w:p>
          <w:p>
            <w:pPr>
              <w:spacing w:line="340" w:lineRule="exact"/>
              <w:jc w:val="left"/>
              <w:rPr>
                <w:rFonts w:hint="eastAsia" w:cs="仿宋_GB2312" w:asciiTheme="minorEastAsia" w:hAnsiTheme="minorEastAsia" w:eastAsiaTheme="minorEastAsia"/>
                <w:szCs w:val="21"/>
                <w:lang w:val="en" w:eastAsia="zh-CN"/>
              </w:rPr>
            </w:pPr>
            <w:r>
              <w:rPr>
                <w:rFonts w:hint="eastAsia" w:cs="仿宋_GB2312" w:asciiTheme="minorEastAsia" w:hAnsiTheme="minorEastAsia" w:eastAsiaTheme="minorEastAsia"/>
                <w:szCs w:val="21"/>
              </w:rPr>
              <w:t>活动内容：宣传住房租赁补贴等住房保障政策</w:t>
            </w:r>
            <w:r>
              <w:rPr>
                <w:rFonts w:hint="eastAsia" w:cs="仿宋_GB2312" w:asciiTheme="minorEastAsia" w:hAnsiTheme="minorEastAsia" w:eastAsiaTheme="minorEastAsia"/>
                <w:szCs w:val="21"/>
                <w:lang w:eastAsia="zh-CN"/>
              </w:rPr>
              <w:t>。</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冠县住房和城乡建设局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李兰辉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5788231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16</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9月16日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创建标杆型便民服务大厅，提升政务服务功能</w:t>
            </w:r>
          </w:p>
        </w:tc>
        <w:tc>
          <w:tcPr>
            <w:tcW w:w="7008" w:type="dxa"/>
            <w:noWrap/>
            <w:vAlign w:val="center"/>
          </w:tcPr>
          <w:p>
            <w:pPr>
              <w:numPr>
                <w:ilvl w:val="0"/>
                <w:numId w:val="0"/>
              </w:num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1.</w:t>
            </w:r>
            <w:r>
              <w:rPr>
                <w:rFonts w:hint="eastAsia" w:cs="仿宋_GB2312" w:asciiTheme="minorEastAsia" w:hAnsiTheme="minorEastAsia" w:eastAsiaTheme="minorEastAsia"/>
                <w:szCs w:val="21"/>
              </w:rPr>
              <w:t>参观梁堂镇便民服务大厅标杆型创建成果；</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w:t>
            </w:r>
            <w:r>
              <w:rPr>
                <w:rFonts w:hint="eastAsia" w:cs="仿宋_GB2312" w:asciiTheme="minorEastAsia" w:hAnsiTheme="minorEastAsia" w:eastAsiaTheme="minorEastAsia"/>
                <w:szCs w:val="21"/>
              </w:rPr>
              <w:t>召开座谈交流会（地点在政府三楼会议室）。</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冠县梁堂镇人民政府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苏国龙</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5870191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17</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9月16日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公共法律服务政策宣传和咨询</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活动地点：冠县公共法律服务中心</w:t>
            </w:r>
          </w:p>
          <w:p>
            <w:pPr>
              <w:spacing w:line="340" w:lineRule="exact"/>
              <w:jc w:val="left"/>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rPr>
              <w:t>活动内容：讲解法律援助政策、矛盾纠纷化解等</w:t>
            </w:r>
            <w:r>
              <w:rPr>
                <w:rFonts w:hint="eastAsia" w:cs="仿宋_GB2312" w:asciiTheme="minorEastAsia" w:hAnsiTheme="minorEastAsia" w:eastAsiaTheme="minorEastAsia"/>
                <w:szCs w:val="21"/>
                <w:lang w:eastAsia="zh-CN"/>
              </w:rPr>
              <w:t>。</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冠县司法局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韩建刚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5280926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18</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9月16日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政民面对面，服务零距离</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浏览介绍。带领各代表浏览街道整体架构；参观街道便民服务大厅的政务公开体验区、介绍政府信息公开查阅点、演示“爱山东”APP查询业务。</w:t>
            </w:r>
          </w:p>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观摩体验。邀请各代表观摩街道便民服务大厅各窗口，并实地体验行政机关办事流程，并就自己需要咨询的养老保险、稳岗就业等问题进行现场提问，由工作人员进行解答。同时，推广宣传</w:t>
            </w:r>
            <w:bookmarkStart w:id="0" w:name="_GoBack"/>
            <w:bookmarkEnd w:id="0"/>
            <w:r>
              <w:rPr>
                <w:rFonts w:hint="eastAsia" w:cs="仿宋_GB2312" w:asciiTheme="minorEastAsia" w:hAnsiTheme="minorEastAsia" w:eastAsiaTheme="minorEastAsia"/>
                <w:szCs w:val="21"/>
              </w:rPr>
              <w:t>“爱山东”APP，演示便捷查询方式，让公众零距离了解办事流程。</w:t>
            </w:r>
          </w:p>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3</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座谈交流。召开座谈会，介绍街道重点工作、特色亮点工作、与民生密切相关的工作事项流程。请各代表为街道工作建言献策。</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冠县烟庄街道办事处</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郑连飞</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6055123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19</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9月16日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提升服务效能，打造阳光政务</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万善乡便民服务大厅</w:t>
            </w:r>
          </w:p>
          <w:p>
            <w:pPr>
              <w:spacing w:line="340" w:lineRule="exact"/>
              <w:ind w:firstLine="420" w:firstLineChars="200"/>
              <w:jc w:val="left"/>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rPr>
              <w:t>活动内容：浏览介绍、观摩体验、座谈交流</w:t>
            </w:r>
            <w:r>
              <w:rPr>
                <w:rFonts w:hint="eastAsia" w:cs="仿宋_GB2312" w:asciiTheme="minorEastAsia" w:hAnsiTheme="minorEastAsia" w:eastAsiaTheme="minorEastAsia"/>
                <w:szCs w:val="21"/>
                <w:lang w:eastAsia="zh-CN"/>
              </w:rPr>
              <w:t>。</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冠县万善乡人民政府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朱建龙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5716809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20</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9月17日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健全“三省四县”矛盾联调新机制  探索“一所四心”基层治理新路径</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1.</w:t>
            </w:r>
            <w:r>
              <w:rPr>
                <w:rFonts w:hint="eastAsia" w:cs="仿宋_GB2312" w:asciiTheme="minorEastAsia" w:hAnsiTheme="minorEastAsia" w:eastAsiaTheme="minorEastAsia"/>
                <w:szCs w:val="21"/>
              </w:rPr>
              <w:t>现场观摩。详细介绍“三省四县”矛盾纠纷联调机制，观摩了解斜店乡“一所四心”组织架构以及办公运行情况。</w:t>
            </w:r>
          </w:p>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w:t>
            </w:r>
            <w:r>
              <w:rPr>
                <w:rFonts w:hint="eastAsia" w:cs="仿宋_GB2312" w:asciiTheme="minorEastAsia" w:hAnsiTheme="minorEastAsia" w:eastAsiaTheme="minorEastAsia"/>
                <w:szCs w:val="21"/>
              </w:rPr>
              <w:t>座谈交流。召开座谈会，介绍近期矛盾</w:t>
            </w:r>
            <w:r>
              <w:rPr>
                <w:rFonts w:hint="eastAsia" w:cs="仿宋_GB2312" w:asciiTheme="minorEastAsia" w:hAnsiTheme="minorEastAsia" w:eastAsiaTheme="minorEastAsia"/>
                <w:szCs w:val="21"/>
                <w:lang w:eastAsia="zh-CN"/>
              </w:rPr>
              <w:t>纠纷调解</w:t>
            </w:r>
            <w:r>
              <w:rPr>
                <w:rFonts w:hint="eastAsia" w:cs="仿宋_GB2312" w:asciiTheme="minorEastAsia" w:hAnsiTheme="minorEastAsia" w:eastAsiaTheme="minorEastAsia"/>
                <w:szCs w:val="21"/>
              </w:rPr>
              <w:t>等特色亮点工作开展情况。与群众共同探讨基层治理新模式新路径，请他们为斜店接下来的矛盾调节工作建言献策。</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冠县斜店乡人民政府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赵猛</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5730004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21</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9月19日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亲近群众</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参观政务服务大厅、座谈。</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冠县贾镇人民政府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吕亚军</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5810001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22</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9月下旬</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走近文化图书馆</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现场参观非物质文化遗产、冠县文化图书馆分馆；2</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召开座谈会；3</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征求意见建议。</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冠县文化和旅游局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靖艳蕾</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5232044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23</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9月20日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提升服务效能 落实农机购置补贴</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为充分发挥农机购置补贴政策实施效益，支持引导农民购置使用先进适用的农业机械，有效支撑粮食安全、重要农产品供给和农民增收，通过组织“政府开放日”活动，为群众详细介绍农业机械购置补贴流程、标准，深入解读补贴政策，提升群众获得感和满意度。</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冠县农业农村局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宋丹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5231842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71" w:type="dxa"/>
            <w:noWrap/>
            <w:vAlign w:val="center"/>
          </w:tcPr>
          <w:p>
            <w:pPr>
              <w:spacing w:line="34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24</w:t>
            </w:r>
          </w:p>
        </w:tc>
        <w:tc>
          <w:tcPr>
            <w:tcW w:w="1383" w:type="dxa"/>
            <w:noWrap/>
            <w:vAlign w:val="center"/>
          </w:tcPr>
          <w:p>
            <w:pPr>
              <w:spacing w:line="34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9月20日</w:t>
            </w:r>
          </w:p>
        </w:tc>
        <w:tc>
          <w:tcPr>
            <w:tcW w:w="2470" w:type="dxa"/>
            <w:noWrap/>
            <w:vAlign w:val="center"/>
          </w:tcPr>
          <w:p>
            <w:pPr>
              <w:spacing w:line="34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搭建政府与群众之间的桥梁</w:t>
            </w:r>
          </w:p>
        </w:tc>
        <w:tc>
          <w:tcPr>
            <w:tcW w:w="7008" w:type="dxa"/>
            <w:noWrap/>
            <w:vAlign w:val="center"/>
          </w:tcPr>
          <w:p>
            <w:pPr>
              <w:spacing w:line="340" w:lineRule="exact"/>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参观清水镇服务大厅、综治中心、民政所等，了解窗口设置、办事程序、服务举措、特色亮点。开展座谈交流，听取大家对清水镇的意见建议。</w:t>
            </w:r>
          </w:p>
        </w:tc>
        <w:tc>
          <w:tcPr>
            <w:tcW w:w="1551" w:type="dxa"/>
            <w:noWrap/>
            <w:vAlign w:val="center"/>
          </w:tcPr>
          <w:p>
            <w:pPr>
              <w:spacing w:line="34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冠县清水镇人民政府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宋安佳 </w:t>
            </w:r>
          </w:p>
          <w:p>
            <w:pPr>
              <w:spacing w:line="34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7113696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71" w:type="dxa"/>
            <w:noWrap/>
            <w:vAlign w:val="center"/>
          </w:tcPr>
          <w:p>
            <w:pPr>
              <w:spacing w:line="34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25</w:t>
            </w:r>
          </w:p>
        </w:tc>
        <w:tc>
          <w:tcPr>
            <w:tcW w:w="1383" w:type="dxa"/>
            <w:noWrap/>
            <w:vAlign w:val="center"/>
          </w:tcPr>
          <w:p>
            <w:pPr>
              <w:spacing w:line="34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9月</w:t>
            </w:r>
            <w:r>
              <w:rPr>
                <w:rFonts w:hint="eastAsia" w:cs="仿宋_GB2312" w:asciiTheme="minorEastAsia" w:hAnsiTheme="minorEastAsia" w:eastAsiaTheme="minorEastAsia"/>
                <w:szCs w:val="21"/>
                <w:lang w:val="en-US" w:eastAsia="zh-CN"/>
              </w:rPr>
              <w:t>20日</w:t>
            </w:r>
          </w:p>
        </w:tc>
        <w:tc>
          <w:tcPr>
            <w:tcW w:w="2470" w:type="dxa"/>
            <w:noWrap/>
            <w:vAlign w:val="center"/>
          </w:tcPr>
          <w:p>
            <w:pPr>
              <w:spacing w:line="34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水利事业发展</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（一）现场观摩</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实地参观净水处理厂运行及管理，并安排专人进行讲解，发放宣传页。</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（二）座谈交流</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观摩结束后召开座谈会，介绍县水利局基本情况、重点工作，由群众针对水利工作提出意见建议。</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（三）意见反馈</w:t>
            </w:r>
          </w:p>
          <w:p>
            <w:pPr>
              <w:spacing w:line="340" w:lineRule="exact"/>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在活动过程中，积极收集群众的意见建议，由本单位统一整理，合理的意见建议在5个工作日内办结并及时反馈。</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冠县水利局</w:t>
            </w:r>
          </w:p>
          <w:p>
            <w:pPr>
              <w:spacing w:line="34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冠县水务集团</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赵君安</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邹峰  </w:t>
            </w:r>
          </w:p>
          <w:p>
            <w:pPr>
              <w:spacing w:line="34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5266111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26</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9月20日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展现机关良好形象 提升公信力和执行力</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围绕全镇</w:t>
            </w:r>
            <w:r>
              <w:rPr>
                <w:rFonts w:hint="eastAsia" w:cs="仿宋_GB2312" w:asciiTheme="minorEastAsia" w:hAnsiTheme="minorEastAsia" w:eastAsiaTheme="minorEastAsia"/>
                <w:szCs w:val="21"/>
                <w:lang w:eastAsia="zh-CN"/>
              </w:rPr>
              <w:t>巩固拓展脱贫</w:t>
            </w:r>
            <w:r>
              <w:rPr>
                <w:rFonts w:hint="eastAsia" w:cs="仿宋_GB2312" w:asciiTheme="minorEastAsia" w:hAnsiTheme="minorEastAsia" w:eastAsiaTheme="minorEastAsia"/>
                <w:szCs w:val="21"/>
              </w:rPr>
              <w:t>攻坚成果、农村人居环境整治、基础设施建设等重点任务和阶段性工作安排，全方位展现机关办公室、中心的主要职能、制度章程、服务举措和工作成效等。</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冠县范寨镇人民政府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路纪凯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5531011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27</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9月22日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“双减”政策的实践</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冠县东街学校 观摩学校课后托管课程。</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冠县教育和体育局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何伟</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5232314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28</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9月22日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“持续优化营商环境、真正实现惠民利企”</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参观不动产登记中心大厅软硬件建设、功能区布局、办事流程、“一证办证”工作流；召开座谈会汇报相关工作、被邀请代表提建议等。</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冠县自然资源和规划局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李海燕</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7125655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29</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9月22日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优化科技创新，开放服务为企</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邀请企业代表召开座谈会，介绍局重点工作、特色亮点工作开展情况，开展政策宣讲，帮助企业知晓政策、理解政策、用好政策。</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冠县工业和信息化局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王银娥</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5231152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30</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9月22日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开展“四争一创”、提升服务水平</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邀请社会各界代表进我单位召开座谈会，为医保 “四争一创”工作献计献策。</w:t>
            </w:r>
          </w:p>
        </w:tc>
        <w:tc>
          <w:tcPr>
            <w:tcW w:w="1551" w:type="dxa"/>
            <w:noWrap/>
            <w:vAlign w:val="center"/>
          </w:tcPr>
          <w:p>
            <w:pPr>
              <w:spacing w:line="340" w:lineRule="exact"/>
              <w:jc w:val="center"/>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冠县医疗</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保障局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郭云鹤</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5237817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w:t>
            </w:r>
            <w:r>
              <w:rPr>
                <w:rFonts w:cs="仿宋_GB2312" w:asciiTheme="minorEastAsia" w:hAnsiTheme="minorEastAsia" w:eastAsiaTheme="minorEastAsia"/>
                <w:szCs w:val="21"/>
              </w:rPr>
              <w:t>1</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9月23日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惠企政策宣讲咨询</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发放惠企政策宣传册，进一步提升辖区企业对相关政策内容的知晓度，在新兴产业园设置咨询台，根据各企业的咨询需求，由相关业务部室工作人员对具体问题进行现场讲解。</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冠县经济开发区管理委员会</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崔岩</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7125000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w:t>
            </w:r>
            <w:r>
              <w:rPr>
                <w:rFonts w:cs="仿宋_GB2312" w:asciiTheme="minorEastAsia" w:hAnsiTheme="minorEastAsia" w:eastAsiaTheme="minorEastAsia"/>
                <w:szCs w:val="21"/>
              </w:rPr>
              <w:t>2</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9月23日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打造阳光政务 提升服务水平</w:t>
            </w:r>
          </w:p>
        </w:tc>
        <w:tc>
          <w:tcPr>
            <w:tcW w:w="7008" w:type="dxa"/>
            <w:noWrap/>
            <w:vAlign w:val="center"/>
          </w:tcPr>
          <w:p>
            <w:pPr>
              <w:spacing w:line="340" w:lineRule="exact"/>
              <w:ind w:firstLine="420" w:firstLineChars="20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拟邀请村支部书记、村干部代表、群众代表15人参观定远寨镇便民服务大厅，了解各窗口设置、服务流程、特色亮点。开展座谈交流，并听取各位代表对我镇便民服务工作的意见和建议。</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冠县定远寨镇人民政府</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范春光</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5847422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33</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9月23日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推进科学绿化，打造阳光林业</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（一）局主要负责人介绍机构设置、林业部门工作职能及今年开展科学绿化等情况。</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（二）林政科、造林绿化科、果树站、检疫科、种苗站负责人介绍业务工作流程等情况。</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（三）与群众面对面沟通交流，主动听取群众提出的意见建议，现场解答相关问题。</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冠县林业局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郭向景</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7125968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34</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9月23日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信息化监管提升安全生产管理水平</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（一）现场观摩</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参观安全隐患预警分析系统建设和运行情况，了解安全生产信息化监管等情况；</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（二）座谈交流</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介绍全县应急管理和安全生产工作情况，参会人员进行全方位、深层次探讨交流，工作人员对群众提出的相关问题进行解答。</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（三）意见反馈</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积极收集群众的意见建议，经过统一整理，对合理的意见建议及时反馈。</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冠县应急管理局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贠庆亚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5234110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35</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 月26日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搭建沟通桥梁，提升服务水平</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活动地点：冠县崇文街道办事处 </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活动内容：参观街道便民服务中心，了解为民办事事项。参观街道办事处，体验行政机关办事流程。开展座谈交流会，听取建议意见。</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冠县崇文街道办事处</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张绪超</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6025600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36</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9月27日</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打造阳光透明“服务型”政府</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参观冠县清泉街道东三里便民大厅内政务公开体验区、民政、行政审批、退役军人、人社、计生等窗口，为群众提供相关政策咨询和解答服务，让群众更加全面深入地了解政务服务工作，进一步简化办事流程，让群众享受到更优质、更便捷的服务。</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2.召开座谈会，收集代表群众意见建议。发现和解决群众办事难点，通过公众视角查摆政务服务中存在的问题，持续优化营商环境，打造阳光透明“服务型”政府。</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冠县清泉街道办事处</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相昭</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5100510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37</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走进冠县统计，共享数据发展</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（一）让机关干部走出去</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组织统计局干部职工到社区、街道、公园、广场等地开展统计知识的宣传工作，通过悬挂宣传条幅、派发宣传彩页，向群众进行统计知识宣传，提高全民统计认知意识。</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（二）把人民群众请进来</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1.观摩数据产生过程。邀请群众到各科室办公室，由科室负责人介绍专业类型、报表构成、数据上报过程等工作环节。</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2.介绍统计机构基本情况。明确专人向群众介绍统计机构职能，简要介绍冠县当下的经济运行情况。</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3.开展政民互动。向群众发放调查问卷，就统计调查、统计服务、统计执法、数据发布等工作，征求各位代表的意见建议，并对提出的相关问题进行现场解答。</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冠县统计局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张晴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5261886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38</w:t>
            </w:r>
          </w:p>
        </w:tc>
        <w:tc>
          <w:tcPr>
            <w:tcW w:w="1383" w:type="dxa"/>
            <w:noWrap/>
            <w:vAlign w:val="center"/>
          </w:tcPr>
          <w:p>
            <w:pPr>
              <w:spacing w:line="340" w:lineRule="exact"/>
              <w:jc w:val="center"/>
              <w:rPr>
                <w:rFonts w:hint="default"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rPr>
              <w:t>9月</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冠县第二人民医院一站式服务大厅</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（一）浏览单位整体架构；由专人介绍单位机构设置、主要职能、办事程序等内容。</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（二）召开座谈会，向群众介绍本单位重点工作、特色亮点工作开展情况，群众普遍关注的热点问题以及与民生问题密切相关的工作事项办理情况。</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冠县卫生健康局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杜慧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5232091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39</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走进铁路、看冠县发展</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参观火车站客运项目改建工程进展，参观宝信物流园，了解冠县铁路运输发展情况。</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冠县交通运输局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葛鹏明</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7113789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40</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感受财政文化，汇报财政工作，解读关心问题</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1.</w:t>
            </w:r>
            <w:r>
              <w:rPr>
                <w:rFonts w:hint="eastAsia" w:cs="仿宋_GB2312" w:asciiTheme="minorEastAsia" w:hAnsiTheme="minorEastAsia" w:eastAsiaTheme="minorEastAsia"/>
                <w:szCs w:val="21"/>
              </w:rPr>
              <w:t>感受财政文化：参观财政局一楼大厅、参观四楼活动室。</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2.</w:t>
            </w:r>
            <w:r>
              <w:rPr>
                <w:rFonts w:hint="eastAsia" w:cs="仿宋_GB2312" w:asciiTheme="minorEastAsia" w:hAnsiTheme="minorEastAsia" w:eastAsiaTheme="minorEastAsia"/>
                <w:szCs w:val="21"/>
              </w:rPr>
              <w:t>汇报财政工作：财政局上半年保运转工作情况。</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3.</w:t>
            </w:r>
            <w:r>
              <w:rPr>
                <w:rFonts w:hint="eastAsia" w:cs="仿宋_GB2312" w:asciiTheme="minorEastAsia" w:hAnsiTheme="minorEastAsia" w:eastAsiaTheme="minorEastAsia"/>
                <w:szCs w:val="21"/>
              </w:rPr>
              <w:t>座谈交流：与群众面对面互动交流，主动听取意见建议，现场解答提出的相关问题。</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4.</w:t>
            </w:r>
            <w:r>
              <w:rPr>
                <w:rFonts w:hint="eastAsia" w:cs="仿宋_GB2312" w:asciiTheme="minorEastAsia" w:hAnsiTheme="minorEastAsia" w:eastAsiaTheme="minorEastAsia"/>
                <w:szCs w:val="21"/>
              </w:rPr>
              <w:t>满意度测评：请群众对本次开放日活动进行满意度测评。</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冠县财政局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高扬</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5231148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7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41</w:t>
            </w:r>
          </w:p>
        </w:tc>
        <w:tc>
          <w:tcPr>
            <w:tcW w:w="1383"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9月</w:t>
            </w:r>
          </w:p>
        </w:tc>
        <w:tc>
          <w:tcPr>
            <w:tcW w:w="2470"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用心用情用力服务广大退役军人</w:t>
            </w:r>
          </w:p>
        </w:tc>
        <w:tc>
          <w:tcPr>
            <w:tcW w:w="7008" w:type="dxa"/>
            <w:noWrap/>
            <w:vAlign w:val="center"/>
          </w:tcPr>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参观冠县退役军人事务局及退役军人服务中心工作环境等。</w:t>
            </w:r>
          </w:p>
          <w:p>
            <w:pPr>
              <w:spacing w:line="340" w:lineRule="exact"/>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w:t>
            </w:r>
            <w:r>
              <w:rPr>
                <w:rFonts w:hint="eastAsia" w:cs="仿宋_GB2312" w:asciiTheme="minorEastAsia" w:hAnsiTheme="minorEastAsia" w:eastAsiaTheme="minorEastAsia"/>
                <w:szCs w:val="21"/>
                <w:lang w:val="en-US" w:eastAsia="zh-CN"/>
              </w:rPr>
              <w:t>.</w:t>
            </w:r>
            <w:r>
              <w:rPr>
                <w:rFonts w:hint="eastAsia" w:cs="仿宋_GB2312" w:asciiTheme="minorEastAsia" w:hAnsiTheme="minorEastAsia" w:eastAsiaTheme="minorEastAsia"/>
                <w:szCs w:val="21"/>
              </w:rPr>
              <w:t>开展“政府开放日”活动座谈会。</w:t>
            </w:r>
          </w:p>
        </w:tc>
        <w:tc>
          <w:tcPr>
            <w:tcW w:w="1551"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冠县退役军人事务局</w:t>
            </w:r>
          </w:p>
        </w:tc>
        <w:tc>
          <w:tcPr>
            <w:tcW w:w="1636" w:type="dxa"/>
            <w:noWrap/>
            <w:vAlign w:val="center"/>
          </w:tcPr>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赵跃宽 </w:t>
            </w:r>
          </w:p>
          <w:p>
            <w:pPr>
              <w:spacing w:line="34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5551361</w:t>
            </w:r>
          </w:p>
        </w:tc>
      </w:tr>
    </w:tbl>
    <w:p>
      <w:pPr>
        <w:rPr>
          <w:rFonts w:ascii="仿宋_GB2312" w:hAnsi="仿宋_GB2312" w:eastAsia="仿宋_GB2312" w:cs="仿宋_GB2312"/>
          <w:sz w:val="28"/>
          <w:szCs w:val="28"/>
        </w:rPr>
      </w:pPr>
    </w:p>
    <w:sectPr>
      <w:footerReference r:id="rId3" w:type="default"/>
      <w:pgSz w:w="16838" w:h="11906" w:orient="landscape"/>
      <w:pgMar w:top="130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仿宋_GB2312"/>
    <w:panose1 w:val="02000000000000000000"/>
    <w:charset w:val="86"/>
    <w:family w:val="script"/>
    <w:pitch w:val="default"/>
    <w:sig w:usb0="00000000" w:usb1="00000000" w:usb2="00000012" w:usb3="00000000" w:csb0="00040001" w:csb1="00000000"/>
  </w:font>
  <w:font w:name="华文细黑">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0329"/>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53F8142"/>
    <w:rsid w:val="00EB400F"/>
    <w:rsid w:val="00ED2DA9"/>
    <w:rsid w:val="15ED6B2B"/>
    <w:rsid w:val="1776E4FD"/>
    <w:rsid w:val="267F22F9"/>
    <w:rsid w:val="3B97D289"/>
    <w:rsid w:val="3BBAD608"/>
    <w:rsid w:val="3FB3EC37"/>
    <w:rsid w:val="4DFBE05A"/>
    <w:rsid w:val="4FEDDE7D"/>
    <w:rsid w:val="52AA43D3"/>
    <w:rsid w:val="553F8142"/>
    <w:rsid w:val="59D853DC"/>
    <w:rsid w:val="5DBFD5C4"/>
    <w:rsid w:val="5EB52483"/>
    <w:rsid w:val="63DF8F62"/>
    <w:rsid w:val="67F7B220"/>
    <w:rsid w:val="6BAD6BF4"/>
    <w:rsid w:val="6DF983F0"/>
    <w:rsid w:val="6DFBD73C"/>
    <w:rsid w:val="6E7EF545"/>
    <w:rsid w:val="6EF5428C"/>
    <w:rsid w:val="6EFAA54E"/>
    <w:rsid w:val="6FD63E9D"/>
    <w:rsid w:val="75E2B06A"/>
    <w:rsid w:val="77FF8703"/>
    <w:rsid w:val="7BF7E16C"/>
    <w:rsid w:val="7DDF7E11"/>
    <w:rsid w:val="7EBFE5D2"/>
    <w:rsid w:val="7EF959A0"/>
    <w:rsid w:val="7F3DA406"/>
    <w:rsid w:val="7FD319DD"/>
    <w:rsid w:val="7FD70C78"/>
    <w:rsid w:val="7FD93167"/>
    <w:rsid w:val="7FDB5436"/>
    <w:rsid w:val="9B33B44E"/>
    <w:rsid w:val="AB4F88CE"/>
    <w:rsid w:val="B3773013"/>
    <w:rsid w:val="B7BE057D"/>
    <w:rsid w:val="B7EF245A"/>
    <w:rsid w:val="CCFE7A44"/>
    <w:rsid w:val="D2821E01"/>
    <w:rsid w:val="D77D7B63"/>
    <w:rsid w:val="DBFFD0C3"/>
    <w:rsid w:val="DDFBE5C9"/>
    <w:rsid w:val="DF6F361D"/>
    <w:rsid w:val="DFBF9F39"/>
    <w:rsid w:val="EB7A9C83"/>
    <w:rsid w:val="EBFF227D"/>
    <w:rsid w:val="EEF28289"/>
    <w:rsid w:val="EF3DE57C"/>
    <w:rsid w:val="F7B188B4"/>
    <w:rsid w:val="FADF47D6"/>
    <w:rsid w:val="FE3FB4EE"/>
    <w:rsid w:val="FEEE8258"/>
    <w:rsid w:val="FF76F7EE"/>
    <w:rsid w:val="FFCE7B46"/>
    <w:rsid w:val="FFE678D4"/>
    <w:rsid w:val="FFE763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footer"/>
    <w:basedOn w:val="1"/>
    <w:link w:val="12"/>
    <w:unhideWhenUsed/>
    <w:qFormat/>
    <w:uiPriority w:val="99"/>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0"/>
    <w:rPr>
      <w:rFonts w:ascii="Calibri" w:hAnsi="Calibri" w:eastAsia="宋体" w:cs="Times New Roman"/>
      <w:kern w:val="2"/>
      <w:sz w:val="18"/>
      <w:szCs w:val="18"/>
    </w:rPr>
  </w:style>
  <w:style w:type="character" w:customStyle="1" w:styleId="12">
    <w:name w:val="页脚 Char"/>
    <w:basedOn w:val="9"/>
    <w:link w:val="4"/>
    <w:qFormat/>
    <w:uiPriority w:val="99"/>
    <w:rPr>
      <w:rFonts w:ascii="Calibri" w:hAnsi="Calibri" w:eastAsia="宋体" w:cs="Times New Roman"/>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5029</Words>
  <Characters>739</Characters>
  <Lines>6</Lines>
  <Paragraphs>11</Paragraphs>
  <TotalTime>0</TotalTime>
  <ScaleCrop>false</ScaleCrop>
  <LinksUpToDate>false</LinksUpToDate>
  <CharactersWithSpaces>5757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2022-08-30T09:54:00Z</dcterms:created>
  <dc:creator>user</dc:creator>
  <cp:lastModifiedBy>user</cp:lastModifiedBy>
  <dcterms:modified xsi:type="dcterms:W3CDTF">2022-09-04T11:39:33Z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