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49375">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pacing w:val="20"/>
          <w:sz w:val="52"/>
          <w:szCs w:val="52"/>
          <w:lang w:val="en-US" w:eastAsia="zh-CN"/>
        </w:rPr>
      </w:pPr>
      <w:r>
        <w:rPr>
          <w:rFonts w:hint="eastAsia" w:ascii="方正小标宋简体" w:hAnsi="方正小标宋简体" w:eastAsia="方正小标宋简体" w:cs="方正小标宋简体"/>
          <w:color w:val="FF0000"/>
          <w:spacing w:val="20"/>
          <w:sz w:val="52"/>
          <w:szCs w:val="52"/>
          <w:lang w:val="en-US" w:eastAsia="zh-CN"/>
        </w:rPr>
        <w:t>聊</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城</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市</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特</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殊</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教</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育</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学</w:t>
      </w:r>
      <w:r>
        <w:rPr>
          <w:rFonts w:hint="default" w:ascii="方正小标宋简体" w:hAnsi="方正小标宋简体" w:eastAsia="方正小标宋简体" w:cs="方正小标宋简体"/>
          <w:color w:val="FF0000"/>
          <w:spacing w:val="20"/>
          <w:sz w:val="52"/>
          <w:szCs w:val="52"/>
          <w:lang w:val="en-US" w:eastAsia="zh-CN"/>
        </w:rPr>
        <w:t xml:space="preserve"> </w:t>
      </w:r>
      <w:r>
        <w:rPr>
          <w:rFonts w:hint="eastAsia" w:ascii="方正小标宋简体" w:hAnsi="方正小标宋简体" w:eastAsia="方正小标宋简体" w:cs="方正小标宋简体"/>
          <w:color w:val="FF0000"/>
          <w:spacing w:val="20"/>
          <w:sz w:val="52"/>
          <w:szCs w:val="52"/>
          <w:lang w:val="en-US" w:eastAsia="zh-CN"/>
        </w:rPr>
        <w:t>校</w:t>
      </w:r>
    </w:p>
    <w:p w14:paraId="58B823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sz w:val="52"/>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68580</wp:posOffset>
                </wp:positionV>
                <wp:extent cx="539051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0515" cy="0"/>
                        </a:xfrm>
                        <a:prstGeom prst="line">
                          <a:avLst/>
                        </a:prstGeom>
                        <a:ln w="9525">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15pt;margin-top:5.4pt;height:0pt;width:424.45pt;z-index:251660288;mso-width-relative:page;mso-height-relative:page;" filled="f" stroked="t" coordsize="21600,21600" o:gfxdata="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N7ne1AAAAAkB&#10;AAAPAAAAAAAAAAEAIAAAACIAAABkcnMvZG93bnJldi54bWxQSwECFAAUAAAACACHTuJAZL2SguYB&#10;AACxAwAADgAAAAAAAAABACAAAAAjAQAAZHJzL2Uyb0RvYy54bWxQSwUGAAAAAAYABgBZAQAAewUA&#10;AAAA&#10;">
                <v:fill on="f" focussize="0,0"/>
                <v:stroke color="#FF0000 [3200]" miterlimit="8" joinstyle="miter"/>
                <v:imagedata o:title=""/>
                <o:lock v:ext="edit" aspectratio="f"/>
              </v:line>
            </w:pict>
          </mc:Fallback>
        </mc:AlternateContent>
      </w:r>
      <w:r>
        <w:rPr>
          <w:sz w:val="52"/>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2540</wp:posOffset>
                </wp:positionV>
                <wp:extent cx="5390515" cy="0"/>
                <wp:effectExtent l="0" t="13970" r="635" b="24130"/>
                <wp:wrapNone/>
                <wp:docPr id="1" name="直接连接符 1"/>
                <wp:cNvGraphicFramePr/>
                <a:graphic xmlns:a="http://schemas.openxmlformats.org/drawingml/2006/main">
                  <a:graphicData uri="http://schemas.microsoft.com/office/word/2010/wordprocessingShape">
                    <wps:wsp>
                      <wps:cNvCnPr/>
                      <wps:spPr>
                        <a:xfrm>
                          <a:off x="1009015" y="1697990"/>
                          <a:ext cx="5390515" cy="0"/>
                        </a:xfrm>
                        <a:prstGeom prst="line">
                          <a:avLst/>
                        </a:prstGeom>
                        <a:ln w="28575">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55pt;margin-top:0.2pt;height:0pt;width:424.45pt;z-index:251659264;mso-width-relative:page;mso-height-relative:page;" filled="f" stroked="t" coordsize="21600,21600" o:gfxdata="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rL1ffWAAAABQEAAA8AAAAAAAAAAQAgAAAAIgAAAGRycy9kb3ducmV2LnhtbFBLAQIUABQA&#10;AAAIAIdO4kBsKqKO8gEAAL4DAAAOAAAAAAAAAAEAIAAAACUBAABkcnMvZTJvRG9jLnhtbFBLBQYA&#10;AAAABgAGAFkBAACJBQAAAAA=&#10;">
                <v:fill on="f" focussize="0,0"/>
                <v:stroke weight="2.25pt" color="#FF0000 [3200]" miterlimit="8" joinstyle="miter"/>
                <v:imagedata o:title=""/>
                <o:lock v:ext="edit" aspectratio="f"/>
              </v:line>
            </w:pict>
          </mc:Fallback>
        </mc:AlternateContent>
      </w:r>
    </w:p>
    <w:p w14:paraId="064A8C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方正公文小标宋" w:hAnsi="方正公文小标宋" w:eastAsia="方正公文小标宋" w:cs="方正公文小标宋"/>
          <w:sz w:val="44"/>
          <w:szCs w:val="44"/>
          <w:lang w:eastAsia="zh-CN"/>
        </w:rPr>
        <w:t>公</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lang w:eastAsia="zh-CN"/>
        </w:rPr>
        <w:t>示</w:t>
      </w:r>
    </w:p>
    <w:p w14:paraId="018142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eastAsia="zh-CN"/>
        </w:rPr>
      </w:pPr>
      <w:r>
        <w:rPr>
          <w:rFonts w:hint="eastAsia" w:ascii="仿宋" w:hAnsi="仿宋" w:eastAsia="仿宋" w:cs="仿宋"/>
          <w:sz w:val="32"/>
          <w:szCs w:val="32"/>
          <w:lang w:val="en-US" w:eastAsia="zh-CN"/>
        </w:rPr>
        <w:t>为鼓励上一学年在学校教育教学各项工作中做出突出成绩和贡献的教师，</w:t>
      </w:r>
      <w:r>
        <w:rPr>
          <w:rFonts w:hint="eastAsia" w:ascii="仿宋" w:hAnsi="仿宋" w:eastAsia="仿宋" w:cs="仿宋"/>
          <w:sz w:val="32"/>
          <w:szCs w:val="32"/>
          <w:lang w:eastAsia="zh-CN"/>
        </w:rPr>
        <w:t>根据《聊城市特殊教育学校</w:t>
      </w:r>
      <w:r>
        <w:rPr>
          <w:rFonts w:hint="eastAsia" w:ascii="仿宋" w:hAnsi="仿宋" w:eastAsia="仿宋" w:cs="仿宋"/>
          <w:sz w:val="32"/>
          <w:szCs w:val="32"/>
          <w:lang w:val="en-US" w:eastAsia="zh-CN"/>
        </w:rPr>
        <w:t>教师荣誉称号评选实施方案</w:t>
      </w:r>
      <w:r>
        <w:rPr>
          <w:rFonts w:hint="eastAsia" w:ascii="仿宋" w:hAnsi="仿宋" w:eastAsia="仿宋" w:cs="仿宋"/>
          <w:sz w:val="32"/>
          <w:szCs w:val="32"/>
          <w:lang w:eastAsia="zh-CN"/>
        </w:rPr>
        <w:t>》文件要求，</w:t>
      </w:r>
      <w:r>
        <w:rPr>
          <w:rFonts w:hint="eastAsia" w:ascii="华文仿宋" w:hAnsi="华文仿宋" w:eastAsia="华文仿宋" w:cs="仿宋"/>
          <w:sz w:val="32"/>
          <w:szCs w:val="32"/>
          <w:lang w:eastAsia="zh-CN"/>
        </w:rPr>
        <w:t>经个人申报，</w:t>
      </w:r>
      <w:r>
        <w:rPr>
          <w:rFonts w:hint="eastAsia" w:ascii="华文仿宋" w:hAnsi="华文仿宋" w:eastAsia="华文仿宋" w:cs="仿宋"/>
          <w:sz w:val="32"/>
          <w:szCs w:val="32"/>
          <w:lang w:val="en-US" w:eastAsia="zh-CN"/>
        </w:rPr>
        <w:t>各科室</w:t>
      </w:r>
      <w:r>
        <w:rPr>
          <w:rFonts w:hint="eastAsia" w:ascii="华文仿宋" w:hAnsi="华文仿宋" w:eastAsia="华文仿宋" w:cs="仿宋"/>
          <w:sz w:val="32"/>
          <w:szCs w:val="32"/>
          <w:lang w:eastAsia="zh-CN"/>
        </w:rPr>
        <w:t>、</w:t>
      </w:r>
      <w:r>
        <w:rPr>
          <w:rFonts w:hint="eastAsia" w:ascii="华文仿宋" w:hAnsi="华文仿宋" w:eastAsia="华文仿宋" w:cs="仿宋"/>
          <w:sz w:val="32"/>
          <w:szCs w:val="32"/>
          <w:lang w:val="en-US" w:eastAsia="zh-CN"/>
        </w:rPr>
        <w:t>学校评审工作领导小组审核，拟对以下21名同志进行表彰。</w:t>
      </w:r>
      <w:r>
        <w:rPr>
          <w:rFonts w:hint="eastAsia" w:ascii="华文仿宋" w:hAnsi="华文仿宋" w:eastAsia="华文仿宋" w:cs="仿宋"/>
          <w:sz w:val="32"/>
          <w:szCs w:val="32"/>
          <w:lang w:eastAsia="zh-CN"/>
        </w:rPr>
        <w:t>现将</w:t>
      </w:r>
      <w:r>
        <w:rPr>
          <w:rFonts w:hint="eastAsia" w:ascii="华文仿宋" w:hAnsi="华文仿宋" w:eastAsia="华文仿宋" w:cs="仿宋"/>
          <w:sz w:val="32"/>
          <w:szCs w:val="32"/>
          <w:lang w:val="en-US" w:eastAsia="zh-CN"/>
        </w:rPr>
        <w:t>2024-2025学年表彰名单</w:t>
      </w:r>
      <w:r>
        <w:rPr>
          <w:rFonts w:hint="eastAsia" w:ascii="华文仿宋" w:hAnsi="华文仿宋" w:eastAsia="华文仿宋" w:cs="仿宋"/>
          <w:sz w:val="32"/>
          <w:szCs w:val="32"/>
          <w:lang w:eastAsia="zh-CN"/>
        </w:rPr>
        <w:t>公示如下（</w:t>
      </w:r>
      <w:r>
        <w:rPr>
          <w:rFonts w:hint="eastAsia" w:ascii="华文仿宋" w:hAnsi="华文仿宋" w:eastAsia="华文仿宋" w:cs="仿宋"/>
          <w:sz w:val="32"/>
          <w:szCs w:val="32"/>
          <w:lang w:val="en-US" w:eastAsia="zh-CN"/>
        </w:rPr>
        <w:t>排名不分先后</w:t>
      </w:r>
      <w:r>
        <w:rPr>
          <w:rFonts w:hint="eastAsia" w:ascii="华文仿宋" w:hAnsi="华文仿宋" w:eastAsia="华文仿宋" w:cs="仿宋"/>
          <w:sz w:val="32"/>
          <w:szCs w:val="32"/>
          <w:lang w:eastAsia="zh-CN"/>
        </w:rPr>
        <w:t>）。</w:t>
      </w:r>
    </w:p>
    <w:p w14:paraId="14EE637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default" w:ascii="华文仿宋" w:hAnsi="华文仿宋" w:eastAsia="华文仿宋" w:cs="仿宋"/>
          <w:b/>
          <w:bCs/>
          <w:sz w:val="32"/>
          <w:szCs w:val="32"/>
          <w:lang w:val="en-US" w:eastAsia="zh-CN"/>
        </w:rPr>
      </w:pPr>
      <w:r>
        <w:rPr>
          <w:rFonts w:hint="eastAsia" w:ascii="华文仿宋" w:hAnsi="华文仿宋" w:eastAsia="华文仿宋" w:cs="仿宋"/>
          <w:b/>
          <w:bCs/>
          <w:sz w:val="32"/>
          <w:szCs w:val="32"/>
          <w:lang w:val="en-US" w:eastAsia="zh-CN"/>
        </w:rPr>
        <w:t>师德标兵</w:t>
      </w:r>
    </w:p>
    <w:p w14:paraId="536324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 xml:space="preserve">景  萃   孙永辉   张晓倩   王  标   周玲云     </w:t>
      </w:r>
    </w:p>
    <w:p w14:paraId="1BC008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 xml:space="preserve">刘素敏 </w:t>
      </w:r>
    </w:p>
    <w:p w14:paraId="29C8EA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（因后三名教师综合排名结果一致，为体现评选的公平性与客观性，故根据实际人数确定最终表彰人员。）</w:t>
      </w:r>
    </w:p>
    <w:p w14:paraId="6D9776C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华文仿宋" w:hAnsi="华文仿宋" w:eastAsia="华文仿宋" w:cs="仿宋"/>
          <w:b/>
          <w:bCs/>
          <w:sz w:val="32"/>
          <w:szCs w:val="32"/>
          <w:lang w:val="en-US" w:eastAsia="zh-CN"/>
        </w:rPr>
      </w:pPr>
      <w:r>
        <w:rPr>
          <w:rFonts w:hint="eastAsia" w:ascii="华文仿宋" w:hAnsi="华文仿宋" w:eastAsia="华文仿宋" w:cs="仿宋"/>
          <w:b/>
          <w:bCs/>
          <w:sz w:val="32"/>
          <w:szCs w:val="32"/>
          <w:lang w:val="en-US" w:eastAsia="zh-CN"/>
        </w:rPr>
        <w:t>最美教师</w:t>
      </w:r>
    </w:p>
    <w:p w14:paraId="45ECCF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华文仿宋" w:hAnsi="华文仿宋" w:eastAsia="华文仿宋" w:cs="仿宋"/>
          <w:kern w:val="2"/>
          <w:sz w:val="32"/>
          <w:szCs w:val="32"/>
          <w:lang w:val="en-US" w:eastAsia="zh-CN" w:bidi="ar-SA"/>
        </w:rPr>
      </w:pPr>
      <w:r>
        <w:rPr>
          <w:rFonts w:hint="eastAsia" w:ascii="华文仿宋" w:hAnsi="华文仿宋" w:eastAsia="华文仿宋" w:cs="仿宋"/>
          <w:sz w:val="32"/>
          <w:szCs w:val="32"/>
          <w:lang w:val="en-US" w:eastAsia="zh-CN"/>
        </w:rPr>
        <w:t>于  晴</w:t>
      </w:r>
    </w:p>
    <w:p w14:paraId="349B51A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b/>
          <w:bCs/>
          <w:sz w:val="32"/>
          <w:szCs w:val="32"/>
          <w:lang w:val="en-US" w:eastAsia="zh-CN"/>
        </w:rPr>
        <w:t>优秀教师</w:t>
      </w:r>
    </w:p>
    <w:p w14:paraId="54E694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 xml:space="preserve">韩绪凤   张淑敏   王建芬   杨  丽   李  娜   </w:t>
      </w:r>
    </w:p>
    <w:p w14:paraId="072801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 xml:space="preserve">黄  蕾 </w:t>
      </w:r>
    </w:p>
    <w:p w14:paraId="2AE06D1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华文仿宋" w:hAnsi="华文仿宋" w:eastAsia="华文仿宋" w:cs="仿宋"/>
          <w:b/>
          <w:bCs/>
          <w:sz w:val="32"/>
          <w:szCs w:val="32"/>
          <w:lang w:val="en-US" w:eastAsia="zh-CN"/>
        </w:rPr>
      </w:pPr>
      <w:r>
        <w:rPr>
          <w:rFonts w:hint="eastAsia" w:ascii="华文仿宋" w:hAnsi="华文仿宋" w:eastAsia="华文仿宋" w:cs="仿宋"/>
          <w:b/>
          <w:bCs/>
          <w:sz w:val="32"/>
          <w:szCs w:val="32"/>
          <w:lang w:val="en-US" w:eastAsia="zh-CN"/>
        </w:rPr>
        <w:t>优秀班主任</w:t>
      </w:r>
    </w:p>
    <w:p w14:paraId="32660C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张文秀   邵惠君   邵  培   赵淑婷</w:t>
      </w:r>
    </w:p>
    <w:p w14:paraId="43AED4E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9"/>
        <w:rPr>
          <w:rFonts w:hint="eastAsia" w:ascii="华文仿宋" w:hAnsi="华文仿宋" w:eastAsia="华文仿宋" w:cs="仿宋"/>
          <w:b/>
          <w:bCs/>
          <w:sz w:val="32"/>
          <w:szCs w:val="32"/>
          <w:lang w:val="en-US" w:eastAsia="zh-CN"/>
        </w:rPr>
      </w:pPr>
      <w:r>
        <w:rPr>
          <w:rFonts w:hint="eastAsia" w:ascii="华文仿宋" w:hAnsi="华文仿宋" w:eastAsia="华文仿宋" w:cs="仿宋"/>
          <w:b/>
          <w:bCs/>
          <w:sz w:val="32"/>
          <w:szCs w:val="32"/>
          <w:lang w:val="en-US" w:eastAsia="zh-CN"/>
        </w:rPr>
        <w:t>优秀教育工作者</w:t>
      </w:r>
      <w:bookmarkStart w:id="0" w:name="_GoBack"/>
      <w:bookmarkEnd w:id="0"/>
    </w:p>
    <w:p w14:paraId="4E3DB6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 xml:space="preserve">李文霞   牛玉娟   潘  燕   屠芸芸                    </w:t>
      </w:r>
    </w:p>
    <w:p w14:paraId="4AB134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如有异议，请直接向人事科反映。</w:t>
      </w:r>
    </w:p>
    <w:p w14:paraId="1D4649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电话：0635-8222338</w:t>
      </w:r>
    </w:p>
    <w:p w14:paraId="36A88679">
      <w:pPr>
        <w:jc w:val="right"/>
        <w:rPr>
          <w:rFonts w:hint="eastAsia" w:ascii="华文仿宋" w:hAnsi="华文仿宋" w:eastAsia="华文仿宋" w:cs="仿宋"/>
          <w:sz w:val="32"/>
          <w:szCs w:val="32"/>
          <w:lang w:val="en-US" w:eastAsia="zh-CN"/>
        </w:rPr>
      </w:pPr>
    </w:p>
    <w:p w14:paraId="5469E606">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聊城市特殊教育学校</w:t>
      </w:r>
    </w:p>
    <w:p w14:paraId="78A15A0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b w:val="0"/>
          <w:bCs w:val="0"/>
          <w:color w:val="auto"/>
          <w:spacing w:val="20"/>
          <w:kern w:val="2"/>
          <w:sz w:val="32"/>
          <w:szCs w:val="32"/>
          <w:lang w:val="en-US" w:eastAsia="zh-CN" w:bidi="ar-SA"/>
        </w:rPr>
      </w:pPr>
      <w:r>
        <w:rPr>
          <w:rFonts w:hint="eastAsia" w:ascii="华文仿宋" w:hAnsi="华文仿宋" w:eastAsia="华文仿宋" w:cs="仿宋"/>
          <w:sz w:val="32"/>
          <w:szCs w:val="32"/>
          <w:lang w:val="en-US" w:eastAsia="zh-CN"/>
        </w:rPr>
        <w:t xml:space="preserve">                   2025年9月9日</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6354000-3D2F-4F72-B997-960718953562}"/>
  </w:font>
  <w:font w:name="方正公文小标宋">
    <w:panose1 w:val="02000500000000000000"/>
    <w:charset w:val="86"/>
    <w:family w:val="auto"/>
    <w:pitch w:val="default"/>
    <w:sig w:usb0="A00002BF" w:usb1="38CF7CFA" w:usb2="00000016" w:usb3="00000000" w:csb0="00040001" w:csb1="00000000"/>
    <w:embedRegular r:id="rId2" w:fontKey="{D01F11E2-FB20-4D34-8E6B-2A5CCEBEEE66}"/>
  </w:font>
  <w:font w:name="华文仿宋">
    <w:altName w:val="仿宋"/>
    <w:panose1 w:val="02010600040101010101"/>
    <w:charset w:val="86"/>
    <w:family w:val="auto"/>
    <w:pitch w:val="default"/>
    <w:sig w:usb0="00000000" w:usb1="00000000" w:usb2="00000010" w:usb3="00000000" w:csb0="0004009F" w:csb1="00000000"/>
    <w:embedRegular r:id="rId3" w:fontKey="{A0CAABBB-64B1-4F54-A9AD-BA5DDDDB510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461E">
    <w:pPr>
      <w:pStyle w:val="6"/>
      <w:pBdr>
        <w:bottom w:val="none" w:color="auto" w:sz="0" w:space="1"/>
      </w:pBdr>
    </w:pPr>
  </w:p>
  <w:p w14:paraId="60D67158">
    <w:pPr>
      <w:pStyle w:val="6"/>
      <w:pBdr>
        <w:bottom w:val="none" w:color="auto" w:sz="0" w:space="1"/>
      </w:pBdr>
    </w:pPr>
  </w:p>
  <w:p w14:paraId="00578BA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YjgxNDFlNGE5ZTFiOGUxMTEwYTBhM2ZhZDA3ZDEifQ=="/>
  </w:docVars>
  <w:rsids>
    <w:rsidRoot w:val="25DA6075"/>
    <w:rsid w:val="00404E50"/>
    <w:rsid w:val="00622B4E"/>
    <w:rsid w:val="02946E61"/>
    <w:rsid w:val="041909DB"/>
    <w:rsid w:val="0456446A"/>
    <w:rsid w:val="049A2363"/>
    <w:rsid w:val="04E17286"/>
    <w:rsid w:val="05210AE8"/>
    <w:rsid w:val="05324986"/>
    <w:rsid w:val="059F73E5"/>
    <w:rsid w:val="05DD0462"/>
    <w:rsid w:val="06173041"/>
    <w:rsid w:val="06231672"/>
    <w:rsid w:val="062D34DE"/>
    <w:rsid w:val="0676641E"/>
    <w:rsid w:val="06BE03CF"/>
    <w:rsid w:val="06BF2E6F"/>
    <w:rsid w:val="06C1172F"/>
    <w:rsid w:val="06EA2F5A"/>
    <w:rsid w:val="06F86CEB"/>
    <w:rsid w:val="07761240"/>
    <w:rsid w:val="08906257"/>
    <w:rsid w:val="08FA06DD"/>
    <w:rsid w:val="09137BC1"/>
    <w:rsid w:val="09A7329E"/>
    <w:rsid w:val="0A77510F"/>
    <w:rsid w:val="0B153DB2"/>
    <w:rsid w:val="0B3A78A7"/>
    <w:rsid w:val="0B611F69"/>
    <w:rsid w:val="0BCD731F"/>
    <w:rsid w:val="0C8E1EE1"/>
    <w:rsid w:val="0CB8174A"/>
    <w:rsid w:val="0D3A1E93"/>
    <w:rsid w:val="0E435387"/>
    <w:rsid w:val="0EBA55BA"/>
    <w:rsid w:val="0F766877"/>
    <w:rsid w:val="0F806237"/>
    <w:rsid w:val="0FCF7859"/>
    <w:rsid w:val="0FF80960"/>
    <w:rsid w:val="10100A21"/>
    <w:rsid w:val="10732919"/>
    <w:rsid w:val="11397B40"/>
    <w:rsid w:val="118C2742"/>
    <w:rsid w:val="12771554"/>
    <w:rsid w:val="13581385"/>
    <w:rsid w:val="136306F3"/>
    <w:rsid w:val="13C257A0"/>
    <w:rsid w:val="1402217A"/>
    <w:rsid w:val="140A38A8"/>
    <w:rsid w:val="14D578F3"/>
    <w:rsid w:val="15F528A2"/>
    <w:rsid w:val="16881402"/>
    <w:rsid w:val="168E7F24"/>
    <w:rsid w:val="16922A44"/>
    <w:rsid w:val="16AA77DC"/>
    <w:rsid w:val="16E91CEA"/>
    <w:rsid w:val="17472A37"/>
    <w:rsid w:val="1789364A"/>
    <w:rsid w:val="17EA407D"/>
    <w:rsid w:val="18106021"/>
    <w:rsid w:val="1AAB163C"/>
    <w:rsid w:val="1C09275D"/>
    <w:rsid w:val="1C107CE7"/>
    <w:rsid w:val="1C7208B4"/>
    <w:rsid w:val="1D29174A"/>
    <w:rsid w:val="1D2936C2"/>
    <w:rsid w:val="1D380573"/>
    <w:rsid w:val="1DFC31FB"/>
    <w:rsid w:val="1E3605AC"/>
    <w:rsid w:val="1E5F6DB5"/>
    <w:rsid w:val="1E84307A"/>
    <w:rsid w:val="1EB92103"/>
    <w:rsid w:val="1F5453FF"/>
    <w:rsid w:val="1FF561F6"/>
    <w:rsid w:val="20020FF7"/>
    <w:rsid w:val="205B5F7B"/>
    <w:rsid w:val="20794297"/>
    <w:rsid w:val="20927A47"/>
    <w:rsid w:val="20A86F84"/>
    <w:rsid w:val="20F848F5"/>
    <w:rsid w:val="2146523B"/>
    <w:rsid w:val="21D62100"/>
    <w:rsid w:val="22663614"/>
    <w:rsid w:val="226F7DA5"/>
    <w:rsid w:val="23D11C63"/>
    <w:rsid w:val="24825ABD"/>
    <w:rsid w:val="24ED0EE9"/>
    <w:rsid w:val="25416C7D"/>
    <w:rsid w:val="259C7925"/>
    <w:rsid w:val="25DA6075"/>
    <w:rsid w:val="26C106E5"/>
    <w:rsid w:val="27C11C58"/>
    <w:rsid w:val="285C7555"/>
    <w:rsid w:val="296A7AB0"/>
    <w:rsid w:val="29B20A13"/>
    <w:rsid w:val="29FC51DA"/>
    <w:rsid w:val="2A8820F8"/>
    <w:rsid w:val="2AA40C32"/>
    <w:rsid w:val="2AEA18F7"/>
    <w:rsid w:val="2AF75B72"/>
    <w:rsid w:val="2B5F689C"/>
    <w:rsid w:val="2B6E4B2D"/>
    <w:rsid w:val="2BAB6CEA"/>
    <w:rsid w:val="2C2018D1"/>
    <w:rsid w:val="2D213D30"/>
    <w:rsid w:val="2D227812"/>
    <w:rsid w:val="2DBF09AB"/>
    <w:rsid w:val="2DD722C4"/>
    <w:rsid w:val="2DE72AD5"/>
    <w:rsid w:val="2EC10A0F"/>
    <w:rsid w:val="2F175DAC"/>
    <w:rsid w:val="2F1A3592"/>
    <w:rsid w:val="2FCC2B64"/>
    <w:rsid w:val="30496591"/>
    <w:rsid w:val="311C6D7C"/>
    <w:rsid w:val="312A3256"/>
    <w:rsid w:val="31862037"/>
    <w:rsid w:val="323B36A0"/>
    <w:rsid w:val="32AE391B"/>
    <w:rsid w:val="32B14D2B"/>
    <w:rsid w:val="32D247D8"/>
    <w:rsid w:val="334025D9"/>
    <w:rsid w:val="338D64EF"/>
    <w:rsid w:val="33F8139B"/>
    <w:rsid w:val="33F86C05"/>
    <w:rsid w:val="349E6925"/>
    <w:rsid w:val="34B61260"/>
    <w:rsid w:val="35BB36C9"/>
    <w:rsid w:val="35ED73B6"/>
    <w:rsid w:val="3610006A"/>
    <w:rsid w:val="36B41638"/>
    <w:rsid w:val="38264C60"/>
    <w:rsid w:val="385F375C"/>
    <w:rsid w:val="38A64207"/>
    <w:rsid w:val="38CE4358"/>
    <w:rsid w:val="39A7307D"/>
    <w:rsid w:val="3AFC4698"/>
    <w:rsid w:val="3B293089"/>
    <w:rsid w:val="3B2A70DC"/>
    <w:rsid w:val="3B441599"/>
    <w:rsid w:val="3C484073"/>
    <w:rsid w:val="3CC566A0"/>
    <w:rsid w:val="3D350572"/>
    <w:rsid w:val="3D68171C"/>
    <w:rsid w:val="3D870907"/>
    <w:rsid w:val="3DDD2303"/>
    <w:rsid w:val="3E3176C6"/>
    <w:rsid w:val="3EA451FF"/>
    <w:rsid w:val="3F675FCA"/>
    <w:rsid w:val="3F900F52"/>
    <w:rsid w:val="3F9D793A"/>
    <w:rsid w:val="3FA772F8"/>
    <w:rsid w:val="3FDE1024"/>
    <w:rsid w:val="40A84BB3"/>
    <w:rsid w:val="40C04457"/>
    <w:rsid w:val="412C5A7C"/>
    <w:rsid w:val="41A2686F"/>
    <w:rsid w:val="41BA6B5C"/>
    <w:rsid w:val="420230C0"/>
    <w:rsid w:val="427F278D"/>
    <w:rsid w:val="4291364F"/>
    <w:rsid w:val="42FC0631"/>
    <w:rsid w:val="43044A50"/>
    <w:rsid w:val="43391247"/>
    <w:rsid w:val="4359016E"/>
    <w:rsid w:val="438D7AF0"/>
    <w:rsid w:val="43D54EFF"/>
    <w:rsid w:val="45C54497"/>
    <w:rsid w:val="45C73FC5"/>
    <w:rsid w:val="463C0B6C"/>
    <w:rsid w:val="46683CE9"/>
    <w:rsid w:val="46BE551A"/>
    <w:rsid w:val="479D19EA"/>
    <w:rsid w:val="47AC2C5E"/>
    <w:rsid w:val="48215AFD"/>
    <w:rsid w:val="488B62F3"/>
    <w:rsid w:val="49125987"/>
    <w:rsid w:val="494850DD"/>
    <w:rsid w:val="49B26D3A"/>
    <w:rsid w:val="49FD3332"/>
    <w:rsid w:val="4A7D6F15"/>
    <w:rsid w:val="4BA56B1E"/>
    <w:rsid w:val="4C9C51E6"/>
    <w:rsid w:val="4CB6667A"/>
    <w:rsid w:val="4D4B661F"/>
    <w:rsid w:val="4DD636C7"/>
    <w:rsid w:val="4E135411"/>
    <w:rsid w:val="4EBB0488"/>
    <w:rsid w:val="4F3D0C32"/>
    <w:rsid w:val="4F5B2B21"/>
    <w:rsid w:val="4F5D5052"/>
    <w:rsid w:val="4FB804D9"/>
    <w:rsid w:val="503B754E"/>
    <w:rsid w:val="50ED6F9B"/>
    <w:rsid w:val="51656440"/>
    <w:rsid w:val="517B639D"/>
    <w:rsid w:val="51D14FAD"/>
    <w:rsid w:val="523313CB"/>
    <w:rsid w:val="525233B3"/>
    <w:rsid w:val="5290373E"/>
    <w:rsid w:val="53931CF5"/>
    <w:rsid w:val="53B2299F"/>
    <w:rsid w:val="53C7314D"/>
    <w:rsid w:val="540C1295"/>
    <w:rsid w:val="553C23A8"/>
    <w:rsid w:val="55C476CC"/>
    <w:rsid w:val="55FE4C5C"/>
    <w:rsid w:val="565D16DF"/>
    <w:rsid w:val="568D0186"/>
    <w:rsid w:val="56C954A5"/>
    <w:rsid w:val="56D777AE"/>
    <w:rsid w:val="570F02DD"/>
    <w:rsid w:val="57536C6F"/>
    <w:rsid w:val="577E6A3F"/>
    <w:rsid w:val="57B55296"/>
    <w:rsid w:val="57E94025"/>
    <w:rsid w:val="586D5CDD"/>
    <w:rsid w:val="5928754E"/>
    <w:rsid w:val="598D15CF"/>
    <w:rsid w:val="5991120A"/>
    <w:rsid w:val="5A8A00B4"/>
    <w:rsid w:val="5B4E33BD"/>
    <w:rsid w:val="5B870184"/>
    <w:rsid w:val="5BA818FA"/>
    <w:rsid w:val="5BB05ACE"/>
    <w:rsid w:val="5C972C81"/>
    <w:rsid w:val="5CF53B8F"/>
    <w:rsid w:val="5D9C6872"/>
    <w:rsid w:val="5E9A14D9"/>
    <w:rsid w:val="5F0A5A63"/>
    <w:rsid w:val="5F702204"/>
    <w:rsid w:val="613E2086"/>
    <w:rsid w:val="613F0A5C"/>
    <w:rsid w:val="61BA4E33"/>
    <w:rsid w:val="61F62335"/>
    <w:rsid w:val="62930C7F"/>
    <w:rsid w:val="62B90E1B"/>
    <w:rsid w:val="62E00D13"/>
    <w:rsid w:val="62F94480"/>
    <w:rsid w:val="63301424"/>
    <w:rsid w:val="653E2BFE"/>
    <w:rsid w:val="65927CC2"/>
    <w:rsid w:val="65B43D53"/>
    <w:rsid w:val="66404FDA"/>
    <w:rsid w:val="66965C1E"/>
    <w:rsid w:val="66FD10EA"/>
    <w:rsid w:val="680E6642"/>
    <w:rsid w:val="68482C7C"/>
    <w:rsid w:val="68C84D72"/>
    <w:rsid w:val="690B36B6"/>
    <w:rsid w:val="691671F5"/>
    <w:rsid w:val="694A2F3D"/>
    <w:rsid w:val="698E17CC"/>
    <w:rsid w:val="6ABF61B5"/>
    <w:rsid w:val="6AE40BDC"/>
    <w:rsid w:val="6B1278FB"/>
    <w:rsid w:val="6C015C11"/>
    <w:rsid w:val="6C410037"/>
    <w:rsid w:val="6CAC57E8"/>
    <w:rsid w:val="6CC257AF"/>
    <w:rsid w:val="6CCB73F5"/>
    <w:rsid w:val="6E0934E4"/>
    <w:rsid w:val="6E5641B1"/>
    <w:rsid w:val="6E8B7892"/>
    <w:rsid w:val="6F51652A"/>
    <w:rsid w:val="706C06D6"/>
    <w:rsid w:val="706E5580"/>
    <w:rsid w:val="70855B10"/>
    <w:rsid w:val="70B77177"/>
    <w:rsid w:val="717B6082"/>
    <w:rsid w:val="72B6681D"/>
    <w:rsid w:val="72F83ED7"/>
    <w:rsid w:val="7383127E"/>
    <w:rsid w:val="73FA2ADA"/>
    <w:rsid w:val="74387461"/>
    <w:rsid w:val="75390472"/>
    <w:rsid w:val="758036E6"/>
    <w:rsid w:val="7725059E"/>
    <w:rsid w:val="77702E64"/>
    <w:rsid w:val="77A5100A"/>
    <w:rsid w:val="77C12C93"/>
    <w:rsid w:val="77DF46C3"/>
    <w:rsid w:val="78853C8C"/>
    <w:rsid w:val="78A258DF"/>
    <w:rsid w:val="78A67165"/>
    <w:rsid w:val="78BA7527"/>
    <w:rsid w:val="78BD273B"/>
    <w:rsid w:val="78D13FA8"/>
    <w:rsid w:val="79132142"/>
    <w:rsid w:val="79415A8F"/>
    <w:rsid w:val="796D3E79"/>
    <w:rsid w:val="7A580FE2"/>
    <w:rsid w:val="7A5C6203"/>
    <w:rsid w:val="7A952332"/>
    <w:rsid w:val="7AA8708D"/>
    <w:rsid w:val="7ABB2A50"/>
    <w:rsid w:val="7B1A12C9"/>
    <w:rsid w:val="7B4260EC"/>
    <w:rsid w:val="7B5B603A"/>
    <w:rsid w:val="7C0118A2"/>
    <w:rsid w:val="7C0A188B"/>
    <w:rsid w:val="7C1572DD"/>
    <w:rsid w:val="7C4C2F17"/>
    <w:rsid w:val="7C627648"/>
    <w:rsid w:val="7D8901A7"/>
    <w:rsid w:val="7DBD3ADD"/>
    <w:rsid w:val="7E1C7D03"/>
    <w:rsid w:val="7E42291F"/>
    <w:rsid w:val="7E8233BB"/>
    <w:rsid w:val="7F0A04A3"/>
    <w:rsid w:val="7F2D57A9"/>
    <w:rsid w:val="7F4B75A7"/>
    <w:rsid w:val="7F945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_Style 7"/>
    <w:basedOn w:val="1"/>
    <w:next w:val="1"/>
    <w:qFormat/>
    <w:uiPriority w:val="0"/>
    <w:pPr>
      <w:pBdr>
        <w:bottom w:val="single" w:color="auto" w:sz="6" w:space="1"/>
      </w:pBdr>
      <w:jc w:val="center"/>
    </w:pPr>
    <w:rPr>
      <w:rFonts w:ascii="Arial" w:eastAsia="宋体"/>
      <w:vanish/>
      <w:sz w:val="16"/>
    </w:rPr>
  </w:style>
  <w:style w:type="paragraph" w:customStyle="1" w:styleId="13">
    <w:name w:val="p19"/>
    <w:qFormat/>
    <w:uiPriority w:val="0"/>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313</Characters>
  <Lines>0</Lines>
  <Paragraphs>0</Paragraphs>
  <TotalTime>0</TotalTime>
  <ScaleCrop>false</ScaleCrop>
  <LinksUpToDate>false</LinksUpToDate>
  <CharactersWithSpaces>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2018-01-15T06:16:00Z</dcterms:created>
  <dc:creator>美铭装饰公司</dc:creator>
  <cp:lastModifiedBy>水云涧</cp:lastModifiedBy>
  <cp:lastPrinted>2022-08-04T03:09:00Z</cp:lastPrinted>
  <dcterms:modified xsi:type="dcterms:W3CDTF">2025-09-09T10:15:30Z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EA2E31C8EE99415BBE8FE439798E7000</vt:lpwstr>
  </property>
  <property fmtid="{D5CDD505-2E9C-101B-9397-08002B2CF9AE}" pid="4" name="KSOTemplateDocerSaveRecord">
    <vt:lpwstr>eyJoZGlkIjoiZjFjYjgxNDFlNGE5ZTFiOGUxMTEwYTBhM2ZhZDA3ZDEiLCJ1c2VySWQiOiIyODE2MjgwNjYifQ==</vt:lpwstr>
  </property>
</Properties>
</file>