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7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聊城金安新能源热力运营有限公司</w:t>
      </w:r>
    </w:p>
    <w:p w14:paraId="69222E0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热费收缴、供热维修及相关服务</w:t>
      </w:r>
    </w:p>
    <w:p w14:paraId="568F6D1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E3DB88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一、如何缴纳采暖费</w:t>
      </w:r>
    </w:p>
    <w:p w14:paraId="3A14FE6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凡是聊城金安新能源热力运营有限公司区域范围内的热用户，办理“供热缴费卡”后，可通过“聊城金安新能源热力运营有限公司”微信公众号、支付宝/生活缴费、微信支付/生活缴费，聊城金安新能源热力运营有限公司营业厅、聊城农村商业银行柜台进行取暖费缴费;</w:t>
      </w:r>
    </w:p>
    <w:p w14:paraId="248F794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（二）申领供热发票的用户，请及时拨打0635-8010000进行咨询领取，或直接到金安公司换取；</w:t>
      </w:r>
    </w:p>
    <w:p w14:paraId="1BBFA13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（三）逾期未交取暖费的系统将按欠费金额的日千分之三自动生成违约金。</w:t>
      </w:r>
    </w:p>
    <w:p w14:paraId="4C408C1A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（四）取暖费的缴费依据：</w:t>
      </w:r>
    </w:p>
    <w:p w14:paraId="745FBCE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取暖费缴纳依据：根据聊城发展和改革委员会、聊城城市管理局联合印发的《关于完善聊城城区集中供热价格政策的通知》(聊发改价格[2021]58号)：</w:t>
      </w:r>
    </w:p>
    <w:p w14:paraId="4B62459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1、居民取暖价格：按建筑面积23元/平方米</w:t>
      </w:r>
    </w:p>
    <w:p w14:paraId="7632C86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2、非居民取暖价格：29元/平方米</w:t>
      </w:r>
    </w:p>
    <w:p w14:paraId="58EC0F7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3、低保户采暖费标准为：18元/㎡</w:t>
      </w:r>
    </w:p>
    <w:p w14:paraId="3420D41D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4、单位计量用户居民48.1元/GJ ，非居民59元/GJ</w:t>
      </w:r>
    </w:p>
    <w:p w14:paraId="615F584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（五）低保户手续的办理条件：</w:t>
      </w:r>
    </w:p>
    <w:p w14:paraId="33E3EFA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享受低保的申请人需提供有限期内《城市居民最低生活保障证》、相关房产证、身份证及银行流水到我公司办理。</w:t>
      </w:r>
    </w:p>
    <w:p w14:paraId="77E079F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《城市居民最低生活保障证》姓名与房产证权人一致(或夫妻关系、直系亲属)，其他关系不再优惠范围内。</w:t>
      </w:r>
    </w:p>
    <w:p w14:paraId="4343257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申请人只享受一套住房采暖缴费优惠。</w:t>
      </w:r>
    </w:p>
    <w:p w14:paraId="59CAFB8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原则上户口所在地与实际用热地址必须一致。</w:t>
      </w:r>
    </w:p>
    <w:p w14:paraId="2F13244C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二、供热维修</w:t>
      </w:r>
    </w:p>
    <w:p w14:paraId="5D3905A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运行期内，工作人员接到抢修电话40分钟到达现场，一般故障8小时内修复，运行事故率小于1%。</w:t>
      </w:r>
    </w:p>
    <w:p w14:paraId="34DCB85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接到井盖丢失、损毁或检查井设施下沉、塌陷的通知后，40分钟到达现场，设置安全警示标志，在2小时内完成缺失、损毁的井盖进行补装、更换。对下沉、塌陷的井盖设施24小时内修复完毕。</w:t>
      </w:r>
    </w:p>
    <w:p w14:paraId="14F80F11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三、相关服务</w:t>
      </w:r>
    </w:p>
    <w:bookmarkEnd w:id="0"/>
    <w:p w14:paraId="3CDACFB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（一）报停</w:t>
      </w:r>
    </w:p>
    <w:p w14:paraId="1DB291C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1、申请报停的条件</w:t>
      </w:r>
    </w:p>
    <w:p w14:paraId="6C4D460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（1）具备分户控制的单户</w:t>
      </w:r>
    </w:p>
    <w:p w14:paraId="2B82C23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（2）能单独控制的整单元或整栋楼</w:t>
      </w:r>
    </w:p>
    <w:p w14:paraId="7EA5060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2、报停申请的时间及期限</w:t>
      </w:r>
    </w:p>
    <w:p w14:paraId="1ED88A6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申请暂时停止用热的用户可在当年采暖期开始30日前通过金安公司客服热线或到金安公司办理暖气报停，根据《山东省供热管理条例》规定，报停不收取任何费用。</w:t>
      </w:r>
    </w:p>
    <w:p w14:paraId="318CDFC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3、报停时效</w:t>
      </w:r>
    </w:p>
    <w:p w14:paraId="1298881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（1）已办理了报停手续的客户，可通过金安公司客服热线或到金安公司再次办理开通手续，无其他任何费用，仅需缴纳用暖年度的热费即可；</w:t>
      </w:r>
    </w:p>
    <w:p w14:paraId="708EA19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（2）已办理报停手续的用户，不需要再重新办理，视为常年有效报停。</w:t>
      </w:r>
    </w:p>
    <w:p w14:paraId="0A137B9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（二）告知服务</w:t>
      </w:r>
    </w:p>
    <w:p w14:paraId="51883B7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1、每年9月30日前，将印有供热单位名称、地址、片区负责人的姓名、联系电话的“供热服务联系卡”张贴到用户楼前或小区公示栏。管网充水前3天告知客户。</w:t>
      </w:r>
    </w:p>
    <w:p w14:paraId="2063D9D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2、遇线路计划内停水、停电导致停热，提前1天告知用户。</w:t>
      </w:r>
    </w:p>
    <w:p w14:paraId="4225358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3、遇计划内检修，提前2天告知用户。</w:t>
      </w:r>
    </w:p>
    <w:p w14:paraId="543721F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4、遇突发设备故障，8小时内不能修复的，在故障发生后4小时内告知用户。</w:t>
      </w:r>
    </w:p>
    <w:p w14:paraId="4A0551B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5、根据谁的产权谁维护、维修的原则，家中暖气设施由用户负责。</w:t>
      </w:r>
    </w:p>
    <w:p w14:paraId="10297A9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（三）咨询方式</w:t>
      </w:r>
    </w:p>
    <w:p w14:paraId="226F5C2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1、现场咨询</w:t>
      </w:r>
    </w:p>
    <w:p w14:paraId="29DB92E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地址：兴华西路210号</w:t>
      </w:r>
    </w:p>
    <w:p w14:paraId="40375CC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夏季时间：上午8:30-12:00；下午2:00-5:30</w:t>
      </w:r>
    </w:p>
    <w:p w14:paraId="50A77FD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冬季时间：上午8:30-12:00；下午2:00-5:30</w:t>
      </w:r>
    </w:p>
    <w:p w14:paraId="77BB715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2、电话咨询</w:t>
      </w:r>
    </w:p>
    <w:p w14:paraId="5BC04B45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客服热线：0635-8010000</w:t>
      </w:r>
    </w:p>
    <w:p w14:paraId="2013DA7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夏季时间：上午8:30-12:00；下午2:00-5:30</w:t>
      </w:r>
    </w:p>
    <w:p w14:paraId="3433290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冬季时间：24小时不间断</w:t>
      </w: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2025-07-16T09:28:02Z</dcterms:created>
  <dc:creator>Administrator</dc:creator>
  <cp:lastModifiedBy>淡紫色的微笑</cp:lastModifiedBy>
  <dcterms:modified xsi:type="dcterms:W3CDTF">2025-07-17T00:50:18Z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eyJoZGlkIjoiNGZiY2UzYjNkNTMwZDEzNWMyNGZlZTY2Y2Y1NjkwNTMiLCJ1c2VySWQiOiIzMDQ1MzMzNDEifQ==</vt:lpwstr>
  </property>
  <property fmtid="{D5CDD505-2E9C-101B-9397-08002B2CF9AE}" pid="4" name="ICV">
    <vt:lpwstr>BA28F394D4454E968C12DF4FD76CEF87_12</vt:lpwstr>
  </property>
</Properties>
</file>