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410D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聊城金安新能源热力运营有限公司便民措施</w:t>
      </w:r>
    </w:p>
    <w:p w14:paraId="0BCDA10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1D46120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一、交费方式。</w:t>
      </w:r>
    </w:p>
    <w:p w14:paraId="738D306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（一）微信·生活缴费</w:t>
      </w:r>
    </w:p>
    <w:p w14:paraId="24817E2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手机微信支付---点击生活缴费---查找并点击“聊城金安新能源热力运营有限公司”---输入6位“供热交费卡号”---根据提示进行交费。</w:t>
      </w:r>
    </w:p>
    <w:p w14:paraId="15A4A5C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（二）微信公众号交费</w:t>
      </w:r>
    </w:p>
    <w:p w14:paraId="2481F12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微信关注“聊城金安新能源热力运营有限公司”公众号---进行“客户绑定”---点击“我的用热”---在线交费---输入6位“供热交费卡号”---根据提示进行交费；</w:t>
      </w:r>
    </w:p>
    <w:p w14:paraId="6750743E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191260" cy="1191260"/>
            <wp:effectExtent l="0" t="0" r="8890" b="8890"/>
            <wp:docPr id="2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26FA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（三）支付宝·生活缴费</w:t>
      </w:r>
    </w:p>
    <w:p w14:paraId="1784F846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手机支付宝---点击“生活缴费”---暖气费---搜索“聊城金安新能源热力运营有限公司”---输入6位“供热交费卡号”---根据提示进行交费；</w:t>
      </w:r>
    </w:p>
    <w:p w14:paraId="455AC42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（四）银行网点交费</w:t>
      </w:r>
    </w:p>
    <w:p w14:paraId="2339F34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聊城农村商业银行（农商行）市区各网点营业厅柜台均可办理交费业务。</w:t>
      </w:r>
    </w:p>
    <w:p w14:paraId="3724DCF8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二、设施及时抢修、维护。</w:t>
      </w:r>
    </w:p>
    <w:p w14:paraId="16FD913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运行期内，工作人员接到抢修电话40分钟到达现场，一般故障8小时内修复，运行事故率小于1%。</w:t>
      </w:r>
    </w:p>
    <w:p w14:paraId="737EDBB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接到井盖丢失、损毁或检查井设施下沉、塌陷的通知后，40分钟到达现场，设置安全警示标志，在2小时内完成缺失、损毁的井盖进行补装、更换。对下沉、塌陷的井盖设施24小时内修复完毕。</w:t>
      </w:r>
    </w:p>
    <w:p w14:paraId="5A3E438C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三、告知服务。</w:t>
      </w:r>
    </w:p>
    <w:p w14:paraId="0BECB12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（一）每年9月30日前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，将印有供热单位名称、地址、片区负责人的姓名、联系电话的“供热服务联系卡”张贴到用户楼前或小区公示栏。</w:t>
      </w:r>
    </w:p>
    <w:p w14:paraId="4DE4157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管网充水前3天告知客户。</w:t>
      </w:r>
    </w:p>
    <w:p w14:paraId="4765793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（二）遇线路计划内停水、停电导致停热，提前一天告知用户。</w:t>
      </w:r>
    </w:p>
    <w:p w14:paraId="7D89B51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（三）遇计划内检修，提前2天告知用户。</w:t>
      </w:r>
    </w:p>
    <w:p w14:paraId="410198BD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（四）遇突发设备故障，8小时内不能修复的，在故障发生后4小时内告知用户。</w:t>
      </w: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2025-07-16T09:10:30Z</dcterms:created>
  <dc:creator>Administrator</dc:creator>
  <cp:lastModifiedBy>淡紫色的微笑</cp:lastModifiedBy>
  <dcterms:modified xsi:type="dcterms:W3CDTF">2025-07-16T09:13:39Z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eyJoZGlkIjoiNGZiY2UzYjNkNTMwZDEzNWMyNGZlZTY2Y2Y1NjkwNTMiLCJ1c2VySWQiOiIzMDQ1MzMzNDEifQ==</vt:lpwstr>
  </property>
  <property fmtid="{D5CDD505-2E9C-101B-9397-08002B2CF9AE}" pid="4" name="ICV">
    <vt:lpwstr>08AA24208D6E4E1FBE8F97FB4ADA22DC_12</vt:lpwstr>
  </property>
</Properties>
</file>