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51" w:line="205" w:lineRule="auto"/>
        <w:ind w:left="2521"/>
        <w:rPr>
          <w:rFonts w:ascii="FZXiaoBiaoSong-B05" w:hAnsi="FZXiaoBiaoSong-B05" w:eastAsia="FZXiaoBiaoSong-B05" w:cs="FZXiaoBiaoSong-B05"/>
          <w:spacing w:val="-5"/>
          <w:sz w:val="39"/>
          <w:szCs w:val="39"/>
        </w:rPr>
      </w:pPr>
    </w:p>
    <w:p>
      <w:pPr>
        <w:spacing w:before="151" w:line="205" w:lineRule="auto"/>
        <w:ind w:left="2521"/>
        <w:rPr>
          <w:rFonts w:ascii="FZXiaoBiaoSong-B05" w:hAnsi="FZXiaoBiaoSong-B05" w:eastAsia="FZXiaoBiaoSong-B05" w:cs="FZXiaoBiaoSong-B05"/>
          <w:spacing w:val="-5"/>
          <w:sz w:val="39"/>
          <w:szCs w:val="39"/>
        </w:rPr>
      </w:pPr>
    </w:p>
    <w:p>
      <w:pPr>
        <w:spacing w:before="151" w:line="205" w:lineRule="auto"/>
        <w:ind w:left="2521"/>
        <w:rPr>
          <w:rFonts w:ascii="FZXiaoBiaoSong-B05" w:hAnsi="FZXiaoBiaoSong-B05" w:eastAsia="FZXiaoBiaoSong-B05" w:cs="FZXiaoBiaoSong-B05"/>
          <w:spacing w:val="-5"/>
          <w:sz w:val="39"/>
          <w:szCs w:val="39"/>
        </w:rPr>
      </w:pPr>
    </w:p>
    <w:p>
      <w:pPr>
        <w:spacing w:before="151" w:line="205" w:lineRule="auto"/>
        <w:ind w:left="2521"/>
        <w:rPr>
          <w:rFonts w:ascii="FZXiaoBiaoSong-B05" w:hAnsi="FZXiaoBiaoSong-B05" w:eastAsia="FZXiaoBiaoSong-B05" w:cs="FZXiaoBiaoSong-B05"/>
          <w:spacing w:val="-5"/>
          <w:sz w:val="39"/>
          <w:szCs w:val="39"/>
        </w:rPr>
      </w:pPr>
    </w:p>
    <w:p>
      <w:pPr>
        <w:spacing w:before="151" w:line="205" w:lineRule="auto"/>
        <w:ind w:left="2521"/>
        <w:rPr>
          <w:rFonts w:ascii="FZXiaoBiaoSong-B05" w:hAnsi="FZXiaoBiaoSong-B05" w:eastAsia="FZXiaoBiaoSong-B05" w:cs="FZXiaoBiaoSong-B05"/>
          <w:spacing w:val="-5"/>
          <w:sz w:val="39"/>
          <w:szCs w:val="39"/>
        </w:rPr>
      </w:pPr>
    </w:p>
    <w:p>
      <w:pPr>
        <w:spacing w:before="151" w:line="205" w:lineRule="auto"/>
        <w:ind w:left="2521"/>
        <w:rPr>
          <w:rFonts w:ascii="FZXiaoBiaoSong-B05" w:hAnsi="FZXiaoBiaoSong-B05" w:eastAsia="FZXiaoBiaoSong-B05" w:cs="FZXiaoBiaoSong-B05"/>
          <w:spacing w:val="-5"/>
          <w:sz w:val="39"/>
          <w:szCs w:val="39"/>
        </w:rPr>
      </w:pPr>
    </w:p>
    <w:p>
      <w:pPr>
        <w:spacing w:before="151" w:line="205" w:lineRule="auto"/>
        <w:ind w:left="2521"/>
        <w:rPr>
          <w:rFonts w:ascii="FZXiaoBiaoSong-B05" w:hAnsi="FZXiaoBiaoSong-B05" w:eastAsia="FZXiaoBiaoSong-B05" w:cs="FZXiaoBiaoSong-B05"/>
          <w:spacing w:val="-5"/>
          <w:sz w:val="39"/>
          <w:szCs w:val="39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kern w:val="2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kern w:val="2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kern w:val="2"/>
          <w:sz w:val="44"/>
          <w:szCs w:val="44"/>
          <w:highlight w:val="none"/>
          <w:lang w:eastAsia="zh-CN"/>
        </w:rPr>
        <w:t>聊 城 市 人 民 政 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kern w:val="2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kern w:val="2"/>
          <w:sz w:val="44"/>
          <w:szCs w:val="44"/>
          <w:highlight w:val="none"/>
          <w:lang w:eastAsia="zh-CN"/>
        </w:rPr>
        <w:t>关于公布第五届聊城仲裁委员会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kern w:val="2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kern w:val="2"/>
          <w:sz w:val="44"/>
          <w:szCs w:val="44"/>
          <w:highlight w:val="none"/>
          <w:lang w:eastAsia="zh-CN"/>
        </w:rPr>
        <w:t>组 成 人 员 的 通 知</w:t>
      </w:r>
    </w:p>
    <w:p>
      <w:pPr>
        <w:spacing w:line="30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strike w:val="0"/>
          <w:snapToGrid/>
          <w:color w:val="auto"/>
          <w:kern w:val="2"/>
          <w:sz w:val="32"/>
          <w:szCs w:val="24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strike w:val="0"/>
          <w:snapToGrid/>
          <w:color w:val="auto"/>
          <w:kern w:val="2"/>
          <w:sz w:val="32"/>
          <w:szCs w:val="24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strike w:val="0"/>
          <w:snapToGrid/>
          <w:color w:val="auto"/>
          <w:kern w:val="2"/>
          <w:sz w:val="32"/>
          <w:szCs w:val="24"/>
          <w:highlight w:val="none"/>
          <w:u w:val="none"/>
          <w:lang w:eastAsia="zh-CN"/>
        </w:rPr>
        <w:t>各县(市、区)人民政府，市属开发区管委会，市政府有关部门、直属机构：</w:t>
      </w:r>
    </w:p>
    <w:p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strike w:val="0"/>
          <w:snapToGrid/>
          <w:color w:val="auto"/>
          <w:kern w:val="2"/>
          <w:sz w:val="32"/>
          <w:szCs w:val="24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strike w:val="0"/>
          <w:snapToGrid/>
          <w:color w:val="auto"/>
          <w:kern w:val="2"/>
          <w:sz w:val="32"/>
          <w:szCs w:val="24"/>
          <w:highlight w:val="none"/>
          <w:u w:val="none"/>
          <w:lang w:eastAsia="zh-CN"/>
        </w:rPr>
        <w:t>根据《中华人民共和国仲裁法》规定，经省司法厅复核同意，现将第五届聊城仲裁委员会组成人员公布如下：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主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任：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副市长、市公安局局长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副主任：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常广建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市政府办公室副主任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260" w:leftChars="60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杨国强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市司法局局长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260" w:leftChars="60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王传师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市中级人民法院副院长、二级高级法官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260" w:leftChars="60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张建华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聊城仲裁委员会办公室一级调研员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委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刘晓鹏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市委编办副主任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310" w:leftChars="624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侯建华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市财政局副局长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310" w:leftChars="624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翟自亮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市市场监管局副局长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310" w:leftChars="624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戴斌宏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市商务局副局长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310" w:leftChars="624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李长征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市住房与建设事业保障中心主任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310" w:leftChars="624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张善芳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聊城仲裁委员会办公室副主任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310" w:leftChars="624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张振中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聊城仲裁委员会办公室副主任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310" w:leftChars="624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齐采芹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市工商联副主席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310" w:leftChars="624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-23"/>
          <w:w w:val="9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张宏军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3"/>
          <w:w w:val="95"/>
          <w:sz w:val="32"/>
          <w:szCs w:val="32"/>
          <w:lang w:eastAsia="zh-CN"/>
        </w:rPr>
        <w:t>中国人民银行聊城市分行副行长、国家外汇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260" w:leftChars="600" w:firstLine="1971" w:firstLineChars="616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管理局聊城市分局副局长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325" w:leftChars="631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李广新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市银行业协会秘书长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325" w:leftChars="631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伟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市律师协会会长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张建华兼任第五届聊城仲裁委员会秘书长。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i w:val="0"/>
          <w:strike w:val="0"/>
          <w:snapToGrid/>
          <w:color w:val="auto"/>
          <w:kern w:val="2"/>
          <w:sz w:val="32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strike w:val="0"/>
          <w:snapToGrid/>
          <w:color w:val="auto"/>
          <w:kern w:val="2"/>
          <w:sz w:val="32"/>
          <w:szCs w:val="24"/>
          <w:highlight w:val="none"/>
          <w:u w:val="none"/>
          <w:lang w:eastAsia="zh-CN"/>
        </w:rPr>
        <w:t>聊城市人民政府</w:t>
      </w:r>
      <w:r>
        <w:rPr>
          <w:rFonts w:hint="eastAsia" w:ascii="仿宋_GB2312" w:hAnsi="仿宋_GB2312" w:eastAsia="仿宋_GB2312" w:cs="仿宋_GB2312"/>
          <w:i w:val="0"/>
          <w:strike w:val="0"/>
          <w:snapToGrid/>
          <w:color w:val="auto"/>
          <w:kern w:val="2"/>
          <w:sz w:val="32"/>
          <w:szCs w:val="24"/>
          <w:highlight w:val="none"/>
          <w:u w:val="non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i w:val="0"/>
          <w:strike w:val="0"/>
          <w:snapToGrid/>
          <w:color w:val="auto"/>
          <w:kern w:val="2"/>
          <w:sz w:val="32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strike w:val="0"/>
          <w:snapToGrid/>
          <w:color w:val="auto"/>
          <w:kern w:val="2"/>
          <w:sz w:val="32"/>
          <w:szCs w:val="24"/>
          <w:highlight w:val="none"/>
          <w:u w:val="none"/>
          <w:lang w:val="en-US" w:eastAsia="zh-CN"/>
        </w:rPr>
        <w:t>2025年4月25日</w:t>
      </w:r>
    </w:p>
    <w:p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strike w:val="0"/>
          <w:snapToGrid/>
          <w:color w:val="auto"/>
          <w:kern w:val="2"/>
          <w:sz w:val="32"/>
          <w:szCs w:val="24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strike w:val="0"/>
          <w:snapToGrid/>
          <w:color w:val="auto"/>
          <w:kern w:val="2"/>
          <w:sz w:val="32"/>
          <w:szCs w:val="24"/>
          <w:highlight w:val="none"/>
          <w:u w:val="none"/>
          <w:lang w:eastAsia="zh-CN"/>
        </w:rPr>
        <w:t>( 此件公开发布)</w:t>
      </w:r>
    </w:p>
    <w:sectPr>
      <w:footerReference r:id="rId5" w:type="default"/>
      <w:pgSz w:w="11906" w:h="16271"/>
      <w:pgMar w:top="1383" w:right="1560" w:bottom="1704" w:left="1560" w:header="0" w:footer="140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FZXiaoBiaoSong-B0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92" w:lineRule="exact"/>
      <w:ind w:left="130"/>
      <w:rPr>
        <w:rFonts w:ascii="微软雅黑" w:hAnsi="微软雅黑" w:eastAsia="微软雅黑" w:cs="微软雅黑"/>
        <w:sz w:val="26"/>
        <w:szCs w:val="26"/>
      </w:rPr>
    </w:pPr>
    <w:r>
      <w:rPr>
        <w:rFonts w:ascii="微软雅黑" w:hAnsi="微软雅黑" w:eastAsia="微软雅黑" w:cs="微软雅黑"/>
        <w:spacing w:val="-8"/>
        <w:w w:val="93"/>
        <w:position w:val="-2"/>
        <w:sz w:val="26"/>
        <w:szCs w:val="26"/>
      </w:rPr>
      <w:t>—</w:t>
    </w:r>
    <w:r>
      <w:rPr>
        <w:rFonts w:ascii="微软雅黑" w:hAnsi="微软雅黑" w:eastAsia="微软雅黑" w:cs="微软雅黑"/>
        <w:spacing w:val="2"/>
        <w:position w:val="-2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8"/>
        <w:w w:val="93"/>
        <w:position w:val="-6"/>
        <w:sz w:val="26"/>
        <w:szCs w:val="26"/>
      </w:rPr>
      <w:t>2</w:t>
    </w:r>
    <w:r>
      <w:rPr>
        <w:rFonts w:ascii="微软雅黑" w:hAnsi="微软雅黑" w:eastAsia="微软雅黑" w:cs="微软雅黑"/>
        <w:spacing w:val="3"/>
        <w:position w:val="-6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8"/>
        <w:w w:val="93"/>
        <w:position w:val="-2"/>
        <w:sz w:val="26"/>
        <w:szCs w:val="26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D33694"/>
    <w:rsid w:val="36DF69CA"/>
    <w:rsid w:val="79D72467"/>
    <w:rsid w:val="7FBDA7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386</Words>
  <Characters>390</Characters>
  <TotalTime>46</TotalTime>
  <ScaleCrop>false</ScaleCrop>
  <LinksUpToDate>false</LinksUpToDate>
  <CharactersWithSpaces>440</CharactersWithSpaces>
  <Application>WPS Office_11.8.2.10337_F1E327BC-269C-435d-A152-05C5408002CA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2025-04-26T15:03:00Z</dcterms:created>
  <dc:creator>作者</dc:creator>
  <cp:keywords>关键字</cp:keywords>
  <cp:lastModifiedBy>user</cp:lastModifiedBy>
  <dcterms:modified xsi:type="dcterms:W3CDTF">2025-04-28T14:45:50Z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2025-04-27T16:10:17Z</vt:filetime>
  </property>
  <property fmtid="{D5CDD505-2E9C-101B-9397-08002B2CF9AE}" pid="4" name="KSOProductBuildVer">
    <vt:lpwstr>2052-11.8.2.10337</vt:lpwstr>
  </property>
  <property fmtid="{D5CDD505-2E9C-101B-9397-08002B2CF9AE}" pid="5" name="KSOTemplateDocerSaveRecord">
    <vt:lpwstr>eyJoZGlkIjoiZDE2MWRmYjMyZDFiMTZlNzVjMmIzZTdmZmQ1MjM4N2MiLCJ1c2VySWQiOiI2MzAwNDc1NjMifQ==</vt:lpwstr>
  </property>
  <property fmtid="{D5CDD505-2E9C-101B-9397-08002B2CF9AE}" pid="6" name="ICV">
    <vt:lpwstr>237B21A5EDC14349A48A0F405F717674_12</vt:lpwstr>
  </property>
</Properties>
</file>