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F36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 w14:paraId="4422499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市人民政府决定，免去：</w:t>
      </w:r>
    </w:p>
    <w:p w14:paraId="1ED2572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赵万里的聊城市教育和体育局副局长职务；</w:t>
      </w:r>
    </w:p>
    <w:p w14:paraId="4682B16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李顺峰的聊城市公安局国内安全保卫支队支队长职务；</w:t>
      </w:r>
    </w:p>
    <w:p w14:paraId="36BB88D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吕佰明的聊城市住房和城乡建设局副局长职务；</w:t>
      </w:r>
    </w:p>
    <w:p w14:paraId="188D61B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齐海云的聊城市水利局副局长（正县级）职务；</w:t>
      </w:r>
    </w:p>
    <w:p w14:paraId="4D87530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孙玉杰的聊城市农业农村局副局长职务；</w:t>
      </w:r>
    </w:p>
    <w:p w14:paraId="0E6C9CC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张卫东的聊城市卫生</w:t>
      </w:r>
      <w:bookmarkStart w:id="0" w:name="_GoBack"/>
      <w:bookmarkEnd w:id="0"/>
      <w:r>
        <w:rPr>
          <w:sz w:val="27"/>
          <w:szCs w:val="27"/>
        </w:rPr>
        <w:t>健康委员会副主任职务；</w:t>
      </w:r>
    </w:p>
    <w:p w14:paraId="40F8E9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袁浩然的聊城市干部保健处主任职务。　　</w:t>
      </w:r>
    </w:p>
    <w:p w14:paraId="0D4EF8B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F1B5F1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 w14:paraId="0C6FFD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2020年10月28日</w:t>
      </w:r>
    </w:p>
    <w:p w14:paraId="269CB5D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（此件公开发布）</w:t>
      </w:r>
    </w:p>
    <w:p w14:paraId="593AD13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045C0F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4B933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55C9"/>
    <w:rsid w:val="11E0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211</Characters>
  <Lines>0</Lines>
  <Paragraphs>0</Paragraphs>
  <TotalTime>1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2020-11-24T03:08:00Z</dcterms:created>
  <dc:creator>Administrator</dc:creator>
  <cp:lastModifiedBy>换个名</cp:lastModifiedBy>
  <dcterms:modified xsi:type="dcterms:W3CDTF">2025-02-26T16:52:12Z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eyJoZGlkIjoiZjFmZWIzNDg2MmIzZjExOTIzMmViNTBmYTMwYTk0ZWYiLCJ1c2VySWQiOiIzNzQzODMwNTUifQ==</vt:lpwstr>
  </property>
  <property fmtid="{D5CDD505-2E9C-101B-9397-08002B2CF9AE}" pid="4" name="ICV">
    <vt:lpwstr>06CC5D4456CA4930A23C7C725BDBC054_13</vt:lpwstr>
  </property>
</Properties>
</file>