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BA" w:rsidRDefault="00376CBA" w:rsidP="00376CBA">
      <w:pPr>
        <w:tabs>
          <w:tab w:val="left" w:pos="930"/>
        </w:tabs>
        <w:jc w:val="center"/>
        <w:rPr>
          <w:rFonts w:ascii="微软雅黑" w:hAnsi="微软雅黑"/>
          <w:sz w:val="10"/>
          <w:szCs w:val="10"/>
        </w:rPr>
      </w:pPr>
      <w:proofErr w:type="gramStart"/>
      <w:r w:rsidRPr="00376CBA">
        <w:rPr>
          <w:rFonts w:ascii="微软雅黑" w:hAnsi="微软雅黑" w:hint="eastAsia"/>
          <w:sz w:val="48"/>
          <w:szCs w:val="52"/>
        </w:rPr>
        <w:t>《《</w:t>
      </w:r>
      <w:proofErr w:type="gramEnd"/>
      <w:r w:rsidRPr="00376CBA">
        <w:rPr>
          <w:rFonts w:ascii="微软雅黑" w:hAnsi="微软雅黑" w:hint="eastAsia"/>
          <w:sz w:val="48"/>
          <w:szCs w:val="52"/>
        </w:rPr>
        <w:t>居民死亡医学证明（推断）书</w:t>
      </w:r>
      <w:proofErr w:type="gramStart"/>
      <w:r w:rsidRPr="00376CBA">
        <w:rPr>
          <w:rFonts w:ascii="微软雅黑" w:hAnsi="微软雅黑" w:hint="eastAsia"/>
          <w:sz w:val="48"/>
          <w:szCs w:val="52"/>
        </w:rPr>
        <w:t>》》</w:t>
      </w:r>
      <w:proofErr w:type="gramEnd"/>
      <w:r w:rsidR="00D079FC" w:rsidRPr="00376CBA">
        <w:rPr>
          <w:rFonts w:ascii="微软雅黑" w:hAnsi="微软雅黑" w:hint="eastAsia"/>
          <w:sz w:val="48"/>
          <w:szCs w:val="52"/>
        </w:rPr>
        <w:t>上报流程</w:t>
      </w:r>
    </w:p>
    <w:p w:rsidR="00AA2317" w:rsidRPr="00376CBA" w:rsidRDefault="008D231A" w:rsidP="00376CBA">
      <w:pPr>
        <w:tabs>
          <w:tab w:val="left" w:pos="930"/>
        </w:tabs>
        <w:jc w:val="center"/>
        <w:rPr>
          <w:rFonts w:ascii="微软雅黑" w:hAnsi="微软雅黑"/>
          <w:sz w:val="48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roundrect id="_x0000_s1094" style="position:absolute;left:0;text-align:left;margin-left:26.25pt;margin-top:14.75pt;width:388.5pt;height:71.5pt;z-index:251721728" arcsize="10923f">
            <v:textbox>
              <w:txbxContent>
                <w:p w:rsidR="00D079FC" w:rsidRPr="00AA2317" w:rsidRDefault="00D079FC" w:rsidP="000E24DD">
                  <w:pPr>
                    <w:jc w:val="center"/>
                    <w:rPr>
                      <w:sz w:val="32"/>
                      <w:szCs w:val="32"/>
                    </w:rPr>
                  </w:pPr>
                  <w:r w:rsidRPr="00AA2317">
                    <w:rPr>
                      <w:rFonts w:hint="eastAsia"/>
                      <w:sz w:val="32"/>
                      <w:szCs w:val="32"/>
                    </w:rPr>
                    <w:t>负责救治的医师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规范</w:t>
                  </w:r>
                  <w:r w:rsidRPr="00AA2317">
                    <w:rPr>
                      <w:rFonts w:hint="eastAsia"/>
                      <w:sz w:val="32"/>
                      <w:szCs w:val="32"/>
                    </w:rPr>
                    <w:t>填写</w:t>
                  </w:r>
                  <w:r w:rsidR="00376CBA">
                    <w:rPr>
                      <w:sz w:val="32"/>
                      <w:szCs w:val="32"/>
                    </w:rPr>
                    <w:t>《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居民死亡医学证明</w:t>
                  </w:r>
                  <w:r w:rsidR="00376CBA">
                    <w:rPr>
                      <w:sz w:val="32"/>
                      <w:szCs w:val="32"/>
                    </w:rPr>
                    <w:t>（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推断</w:t>
                  </w:r>
                  <w:r w:rsidR="00376CBA">
                    <w:rPr>
                      <w:sz w:val="32"/>
                      <w:szCs w:val="32"/>
                    </w:rPr>
                    <w:t>）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书</w:t>
                  </w:r>
                  <w:r w:rsidR="00376CBA">
                    <w:rPr>
                      <w:sz w:val="32"/>
                      <w:szCs w:val="32"/>
                    </w:rPr>
                    <w:t>》</w:t>
                  </w:r>
                </w:p>
              </w:txbxContent>
            </v:textbox>
          </v:roundrect>
        </w:pict>
      </w:r>
    </w:p>
    <w:p w:rsidR="00AA2317" w:rsidRPr="00AA2317" w:rsidRDefault="008D231A" w:rsidP="00AA2317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margin-left:220.5pt;margin-top:35.1pt;width:.75pt;height:39.25pt;z-index:251724800" o:connectortype="straight">
            <v:stroke endarrow="block"/>
          </v:shape>
        </w:pict>
      </w:r>
    </w:p>
    <w:p w:rsidR="00AA2317" w:rsidRPr="00AA2317" w:rsidRDefault="008D231A" w:rsidP="00AA2317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roundrect id="_x0000_s1105" style="position:absolute;margin-left:25.5pt;margin-top:19.75pt;width:388.5pt;height:70.15pt;z-index:251731968" arcsize="10923f">
            <v:textbox>
              <w:txbxContent>
                <w:p w:rsidR="00376CBA" w:rsidRDefault="00376CBA" w:rsidP="00376CBA">
                  <w:pPr>
                    <w:rPr>
                      <w:sz w:val="10"/>
                      <w:szCs w:val="10"/>
                    </w:rPr>
                  </w:pPr>
                </w:p>
                <w:p w:rsidR="00376CBA" w:rsidRPr="00AA2317" w:rsidRDefault="00376CBA" w:rsidP="00376CB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医务科</w:t>
                  </w:r>
                  <w:proofErr w:type="gramStart"/>
                  <w:r>
                    <w:rPr>
                      <w:sz w:val="32"/>
                      <w:szCs w:val="32"/>
                    </w:rPr>
                    <w:t>盖章</w:t>
                  </w:r>
                  <w:r>
                    <w:rPr>
                      <w:rFonts w:hint="eastAsia"/>
                      <w:sz w:val="32"/>
                      <w:szCs w:val="32"/>
                    </w:rPr>
                    <w:t>盖章</w:t>
                  </w:r>
                  <w:proofErr w:type="gramEnd"/>
                  <w:r>
                    <w:rPr>
                      <w:sz w:val="32"/>
                      <w:szCs w:val="32"/>
                    </w:rPr>
                    <w:t>登记</w:t>
                  </w:r>
                </w:p>
              </w:txbxContent>
            </v:textbox>
          </v:roundrect>
        </w:pict>
      </w:r>
    </w:p>
    <w:p w:rsidR="00AA2317" w:rsidRPr="00AA2317" w:rsidRDefault="008D231A" w:rsidP="00AA2317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shape id="_x0000_s1106" type="#_x0000_t32" style="position:absolute;margin-left:219.75pt;margin-top:35.3pt;width:0;height:51.4pt;z-index:251732992" o:connectortype="straight">
            <v:stroke endarrow="block"/>
          </v:shape>
        </w:pict>
      </w:r>
    </w:p>
    <w:p w:rsidR="00AA2317" w:rsidRPr="00AA2317" w:rsidRDefault="008D231A" w:rsidP="00AA2317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roundrect id="_x0000_s1095" style="position:absolute;margin-left:21pt;margin-top:32.1pt;width:393.75pt;height:84.15pt;z-index:251722752" arcsize="10923f">
            <v:textbox>
              <w:txbxContent>
                <w:p w:rsidR="00D079FC" w:rsidRPr="00AA2317" w:rsidRDefault="00AA2317" w:rsidP="00376CBA">
                  <w:pPr>
                    <w:jc w:val="center"/>
                    <w:rPr>
                      <w:sz w:val="32"/>
                      <w:szCs w:val="32"/>
                    </w:rPr>
                  </w:pPr>
                  <w:r w:rsidRPr="00AA2317">
                    <w:rPr>
                      <w:rFonts w:hint="eastAsia"/>
                      <w:sz w:val="32"/>
                      <w:szCs w:val="32"/>
                    </w:rPr>
                    <w:t>专职人员</w:t>
                  </w:r>
                  <w:r w:rsidR="00D079FC" w:rsidRPr="00AA2317">
                    <w:rPr>
                      <w:rFonts w:hint="eastAsia"/>
                      <w:sz w:val="32"/>
                      <w:szCs w:val="32"/>
                    </w:rPr>
                    <w:t>到医务科收集</w:t>
                  </w:r>
                  <w:r w:rsidR="00376CBA" w:rsidRPr="00376CBA">
                    <w:rPr>
                      <w:rFonts w:hint="eastAsia"/>
                      <w:sz w:val="32"/>
                      <w:szCs w:val="32"/>
                    </w:rPr>
                    <w:t>《居民死亡医学证明（推断）书》</w:t>
                  </w:r>
                  <w:r w:rsidRPr="00AA2317">
                    <w:rPr>
                      <w:rFonts w:hint="eastAsia"/>
                      <w:sz w:val="32"/>
                      <w:szCs w:val="32"/>
                    </w:rPr>
                    <w:t>，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现场</w:t>
                  </w:r>
                  <w:r w:rsidR="00376CBA">
                    <w:rPr>
                      <w:sz w:val="32"/>
                      <w:szCs w:val="32"/>
                    </w:rPr>
                    <w:t>核对填写情况及医师签字信息</w:t>
                  </w:r>
                </w:p>
                <w:p w:rsidR="00D079FC" w:rsidRDefault="00D079FC"/>
              </w:txbxContent>
            </v:textbox>
          </v:roundrect>
        </w:pict>
      </w:r>
    </w:p>
    <w:p w:rsidR="00AA2317" w:rsidRPr="00AA2317" w:rsidRDefault="00AA2317" w:rsidP="00AA2317">
      <w:pPr>
        <w:rPr>
          <w:rFonts w:ascii="微软雅黑" w:hAnsi="微软雅黑"/>
          <w:sz w:val="52"/>
          <w:szCs w:val="52"/>
        </w:rPr>
      </w:pPr>
    </w:p>
    <w:p w:rsidR="00AA2317" w:rsidRPr="00AA2317" w:rsidRDefault="008D231A" w:rsidP="00AA2317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roundrect id="_x0000_s1096" style="position:absolute;margin-left:21.75pt;margin-top:43.35pt;width:393pt;height:108pt;z-index:251723776" arcsize="10923f">
            <v:textbox>
              <w:txbxContent>
                <w:p w:rsidR="00AA2317" w:rsidRPr="00AA2317" w:rsidRDefault="00AA2317" w:rsidP="00AA2317">
                  <w:pPr>
                    <w:jc w:val="center"/>
                    <w:rPr>
                      <w:sz w:val="32"/>
                      <w:szCs w:val="32"/>
                    </w:rPr>
                  </w:pPr>
                  <w:r w:rsidRPr="00AA2317">
                    <w:rPr>
                      <w:rFonts w:hint="eastAsia"/>
                      <w:sz w:val="32"/>
                      <w:szCs w:val="32"/>
                    </w:rPr>
                    <w:t>专职人员在临床医师填报</w:t>
                  </w:r>
                  <w:r w:rsidRPr="00AA2317">
                    <w:rPr>
                      <w:rFonts w:hint="eastAsia"/>
                      <w:sz w:val="32"/>
                      <w:szCs w:val="32"/>
                    </w:rPr>
                    <w:t>15</w:t>
                  </w:r>
                  <w:r w:rsidRPr="00AA2317">
                    <w:rPr>
                      <w:rFonts w:hint="eastAsia"/>
                      <w:sz w:val="32"/>
                      <w:szCs w:val="32"/>
                    </w:rPr>
                    <w:t>日内，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在</w:t>
                  </w:r>
                  <w:r w:rsidRPr="00AA2317">
                    <w:rPr>
                      <w:rFonts w:hint="eastAsia"/>
                      <w:sz w:val="32"/>
                      <w:szCs w:val="32"/>
                    </w:rPr>
                    <w:t>山东省慢性病</w:t>
                  </w:r>
                  <w:r w:rsidR="00935898">
                    <w:rPr>
                      <w:rFonts w:hint="eastAsia"/>
                      <w:sz w:val="32"/>
                      <w:szCs w:val="32"/>
                    </w:rPr>
                    <w:t>、死因</w:t>
                  </w:r>
                  <w:r w:rsidRPr="00AA2317">
                    <w:rPr>
                      <w:rFonts w:hint="eastAsia"/>
                      <w:sz w:val="32"/>
                      <w:szCs w:val="32"/>
                    </w:rPr>
                    <w:t>监测</w:t>
                  </w:r>
                  <w:r w:rsidR="00935898">
                    <w:rPr>
                      <w:rFonts w:hint="eastAsia"/>
                      <w:sz w:val="32"/>
                      <w:szCs w:val="32"/>
                    </w:rPr>
                    <w:t>综合管理</w:t>
                  </w:r>
                  <w:r w:rsidRPr="00AA2317">
                    <w:rPr>
                      <w:rFonts w:hint="eastAsia"/>
                      <w:sz w:val="32"/>
                      <w:szCs w:val="32"/>
                    </w:rPr>
                    <w:t>信息系统中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的</w:t>
                  </w:r>
                  <w:r w:rsidRPr="00AA2317">
                    <w:rPr>
                      <w:rFonts w:hint="eastAsia"/>
                      <w:sz w:val="32"/>
                      <w:szCs w:val="32"/>
                    </w:rPr>
                    <w:t>死亡</w:t>
                  </w:r>
                  <w:r w:rsidR="00935898">
                    <w:rPr>
                      <w:rFonts w:hint="eastAsia"/>
                      <w:sz w:val="32"/>
                      <w:szCs w:val="32"/>
                    </w:rPr>
                    <w:t>监测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子</w:t>
                  </w:r>
                  <w:r w:rsidR="00935898">
                    <w:rPr>
                      <w:rFonts w:hint="eastAsia"/>
                      <w:sz w:val="32"/>
                      <w:szCs w:val="32"/>
                    </w:rPr>
                    <w:t>信息管理系统</w:t>
                  </w:r>
                  <w:r w:rsidR="00376CBA">
                    <w:rPr>
                      <w:rFonts w:hint="eastAsia"/>
                      <w:sz w:val="32"/>
                      <w:szCs w:val="32"/>
                    </w:rPr>
                    <w:t>进行</w:t>
                  </w:r>
                  <w:r w:rsidR="00376CBA">
                    <w:rPr>
                      <w:sz w:val="32"/>
                      <w:szCs w:val="32"/>
                    </w:rPr>
                    <w:t>网络报告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shape id="_x0000_s1108" type="#_x0000_t32" style="position:absolute;margin-left:219.75pt;margin-top:7.05pt;width:0;height:36.3pt;z-index:251734016" o:connectortype="straight">
            <v:stroke endarrow="block"/>
          </v:shape>
        </w:pict>
      </w:r>
    </w:p>
    <w:p w:rsidR="00AA2317" w:rsidRPr="00AA2317" w:rsidRDefault="00AA2317" w:rsidP="00AA2317">
      <w:pPr>
        <w:rPr>
          <w:rFonts w:ascii="微软雅黑" w:hAnsi="微软雅黑"/>
          <w:sz w:val="52"/>
          <w:szCs w:val="52"/>
        </w:rPr>
      </w:pPr>
    </w:p>
    <w:p w:rsidR="00AA2317" w:rsidRPr="00AA2317" w:rsidRDefault="008D231A" w:rsidP="00AA2317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shape id="_x0000_s1098" type="#_x0000_t32" style="position:absolute;margin-left:220.5pt;margin-top:41.85pt;width:0;height:36.3pt;z-index:251725824" o:connectortype="straight">
            <v:stroke endarrow="block"/>
          </v:shape>
        </w:pict>
      </w:r>
    </w:p>
    <w:p w:rsidR="00AA2317" w:rsidRPr="00AA2317" w:rsidRDefault="008D231A" w:rsidP="00AA2317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roundrect id="_x0000_s1109" style="position:absolute;margin-left:25.5pt;margin-top:23.55pt;width:393.75pt;height:84.15pt;z-index:251735040" arcsize="10923f">
            <v:textbox>
              <w:txbxContent>
                <w:p w:rsidR="000E24DD" w:rsidRDefault="000E24DD" w:rsidP="00376CBA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376CBA" w:rsidRPr="00AA2317" w:rsidRDefault="00376CBA" w:rsidP="00376CB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将</w:t>
                  </w:r>
                  <w:r>
                    <w:rPr>
                      <w:sz w:val="32"/>
                      <w:szCs w:val="32"/>
                    </w:rPr>
                    <w:t>《</w:t>
                  </w:r>
                  <w:r>
                    <w:rPr>
                      <w:rFonts w:hint="eastAsia"/>
                      <w:sz w:val="32"/>
                      <w:szCs w:val="32"/>
                    </w:rPr>
                    <w:t>居民死亡医学证明</w:t>
                  </w:r>
                  <w:r>
                    <w:rPr>
                      <w:sz w:val="32"/>
                      <w:szCs w:val="32"/>
                    </w:rPr>
                    <w:t>（</w:t>
                  </w:r>
                  <w:r>
                    <w:rPr>
                      <w:rFonts w:hint="eastAsia"/>
                      <w:sz w:val="32"/>
                      <w:szCs w:val="32"/>
                    </w:rPr>
                    <w:t>推断</w:t>
                  </w:r>
                  <w:r>
                    <w:rPr>
                      <w:sz w:val="32"/>
                      <w:szCs w:val="32"/>
                    </w:rPr>
                    <w:t>）</w:t>
                  </w:r>
                  <w:r>
                    <w:rPr>
                      <w:rFonts w:hint="eastAsia"/>
                      <w:sz w:val="32"/>
                      <w:szCs w:val="32"/>
                    </w:rPr>
                    <w:t>书</w:t>
                  </w:r>
                  <w:r>
                    <w:rPr>
                      <w:sz w:val="32"/>
                      <w:szCs w:val="32"/>
                    </w:rPr>
                    <w:t>》</w:t>
                  </w:r>
                  <w:r w:rsidR="000E24DD">
                    <w:rPr>
                      <w:rFonts w:hint="eastAsia"/>
                      <w:sz w:val="32"/>
                      <w:szCs w:val="32"/>
                    </w:rPr>
                    <w:t>第一联</w:t>
                  </w:r>
                  <w:r w:rsidR="000E24DD">
                    <w:rPr>
                      <w:sz w:val="32"/>
                      <w:szCs w:val="32"/>
                    </w:rPr>
                    <w:t>存档管理</w:t>
                  </w:r>
                </w:p>
                <w:p w:rsidR="00376CBA" w:rsidRDefault="00376CBA" w:rsidP="00376CBA"/>
              </w:txbxContent>
            </v:textbox>
          </v:roundrect>
        </w:pict>
      </w:r>
    </w:p>
    <w:p w:rsidR="00AA2317" w:rsidRDefault="00AA2317" w:rsidP="00AA2317">
      <w:pPr>
        <w:jc w:val="right"/>
        <w:rPr>
          <w:rFonts w:ascii="微软雅黑" w:hAnsi="微软雅黑"/>
          <w:sz w:val="52"/>
          <w:szCs w:val="52"/>
        </w:rPr>
      </w:pPr>
      <w:bookmarkStart w:id="0" w:name="_GoBack"/>
      <w:bookmarkEnd w:id="0"/>
    </w:p>
    <w:sectPr w:rsidR="00AA231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1A" w:rsidRDefault="008D231A" w:rsidP="008A3250">
      <w:pPr>
        <w:spacing w:after="0"/>
      </w:pPr>
      <w:r>
        <w:separator/>
      </w:r>
    </w:p>
  </w:endnote>
  <w:endnote w:type="continuationSeparator" w:id="0">
    <w:p w:rsidR="008D231A" w:rsidRDefault="008D231A" w:rsidP="008A32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1A" w:rsidRDefault="008D231A" w:rsidP="008A3250">
      <w:pPr>
        <w:spacing w:after="0"/>
      </w:pPr>
      <w:r>
        <w:separator/>
      </w:r>
    </w:p>
  </w:footnote>
  <w:footnote w:type="continuationSeparator" w:id="0">
    <w:p w:rsidR="008D231A" w:rsidRDefault="008D231A" w:rsidP="008A32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4444"/>
    <w:rsid w:val="000C546A"/>
    <w:rsid w:val="000E24DD"/>
    <w:rsid w:val="000F0ABB"/>
    <w:rsid w:val="0016753D"/>
    <w:rsid w:val="00180A16"/>
    <w:rsid w:val="001F0AB7"/>
    <w:rsid w:val="002769FE"/>
    <w:rsid w:val="002863B2"/>
    <w:rsid w:val="002A2F74"/>
    <w:rsid w:val="00323A5F"/>
    <w:rsid w:val="00323B43"/>
    <w:rsid w:val="00335B76"/>
    <w:rsid w:val="00376CBA"/>
    <w:rsid w:val="003C739B"/>
    <w:rsid w:val="003D22AC"/>
    <w:rsid w:val="003D37D8"/>
    <w:rsid w:val="00426133"/>
    <w:rsid w:val="004358AB"/>
    <w:rsid w:val="00437426"/>
    <w:rsid w:val="005A7CE1"/>
    <w:rsid w:val="006138E9"/>
    <w:rsid w:val="006B0C75"/>
    <w:rsid w:val="00777B01"/>
    <w:rsid w:val="0081414A"/>
    <w:rsid w:val="008A3250"/>
    <w:rsid w:val="008B7726"/>
    <w:rsid w:val="008D231A"/>
    <w:rsid w:val="008F1F7D"/>
    <w:rsid w:val="00935898"/>
    <w:rsid w:val="00975566"/>
    <w:rsid w:val="009E766F"/>
    <w:rsid w:val="00A17C59"/>
    <w:rsid w:val="00A24A49"/>
    <w:rsid w:val="00AA2317"/>
    <w:rsid w:val="00B31549"/>
    <w:rsid w:val="00B4460A"/>
    <w:rsid w:val="00B45186"/>
    <w:rsid w:val="00B60261"/>
    <w:rsid w:val="00B65516"/>
    <w:rsid w:val="00BC0843"/>
    <w:rsid w:val="00D079FC"/>
    <w:rsid w:val="00D211DD"/>
    <w:rsid w:val="00D31D50"/>
    <w:rsid w:val="00DB7439"/>
    <w:rsid w:val="00F371D9"/>
    <w:rsid w:val="00F4684F"/>
    <w:rsid w:val="00F51686"/>
    <w:rsid w:val="00F95C1C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108"/>
        <o:r id="V:Rule2" type="connector" idref="#_x0000_s1106"/>
        <o:r id="V:Rule3" type="connector" idref="#_x0000_s1098"/>
        <o:r id="V:Rule4" type="connector" idref="#_x0000_s109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2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2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2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25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27D191-7CDF-499D-9E04-82FAB37F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2008-09-11T17:20:00Z</dcterms:created>
  <dcterms:modified xsi:type="dcterms:W3CDTF">2022-09-14T08:27:00Z</dcterms:modified>
</cp:coreProperties>
</file>