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88F" w:rsidRDefault="000C788F">
      <w:pPr>
        <w:jc w:val="center"/>
        <w:rPr>
          <w:rFonts w:asciiTheme="minorEastAsia" w:hAnsiTheme="minorEastAsia" w:cstheme="minorEastAsia"/>
          <w:sz w:val="44"/>
          <w:szCs w:val="44"/>
        </w:rPr>
      </w:pPr>
    </w:p>
    <w:p w:rsidR="000C788F" w:rsidRDefault="000C788F">
      <w:pPr>
        <w:rPr>
          <w:rFonts w:asciiTheme="minorEastAsia" w:hAnsiTheme="minorEastAsia" w:cstheme="minorEastAsia"/>
          <w:sz w:val="44"/>
          <w:szCs w:val="44"/>
        </w:rPr>
      </w:pPr>
    </w:p>
    <w:p w:rsidR="000C788F" w:rsidRDefault="0013661E">
      <w:pPr>
        <w:jc w:val="center"/>
        <w:rPr>
          <w:rFonts w:asciiTheme="minorEastAsia" w:hAnsiTheme="minorEastAsia" w:cstheme="minorEastAsia"/>
          <w:sz w:val="44"/>
          <w:szCs w:val="44"/>
        </w:rPr>
      </w:pPr>
      <w:r>
        <w:rPr>
          <w:rFonts w:asciiTheme="minorEastAsia" w:hAnsiTheme="minorEastAsia" w:cstheme="minorEastAsia" w:hint="eastAsia"/>
          <w:sz w:val="44"/>
          <w:szCs w:val="44"/>
        </w:rPr>
        <w:t>聊城市停车场建设和管理办法</w:t>
      </w:r>
    </w:p>
    <w:p w:rsidR="000C788F" w:rsidRDefault="0013661E">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Pr>
          <w:rFonts w:ascii="仿宋" w:eastAsia="仿宋" w:hAnsi="仿宋" w:cs="仿宋"/>
          <w:color w:val="333333"/>
          <w:sz w:val="27"/>
          <w:szCs w:val="27"/>
          <w:shd w:val="clear" w:color="auto" w:fill="FFFFFF"/>
        </w:rPr>
        <w:t>2019</w:t>
      </w:r>
      <w:r>
        <w:rPr>
          <w:rFonts w:ascii="仿宋" w:eastAsia="仿宋" w:hAnsi="仿宋" w:cs="仿宋"/>
          <w:color w:val="333333"/>
          <w:sz w:val="27"/>
          <w:szCs w:val="27"/>
          <w:shd w:val="clear" w:color="auto" w:fill="FFFFFF"/>
        </w:rPr>
        <w:t>年</w:t>
      </w:r>
      <w:r>
        <w:rPr>
          <w:rFonts w:ascii="仿宋" w:eastAsia="仿宋" w:hAnsi="仿宋" w:cs="仿宋"/>
          <w:color w:val="333333"/>
          <w:sz w:val="27"/>
          <w:szCs w:val="27"/>
          <w:shd w:val="clear" w:color="auto" w:fill="FFFFFF"/>
        </w:rPr>
        <w:t>12</w:t>
      </w:r>
      <w:r>
        <w:rPr>
          <w:rFonts w:ascii="仿宋" w:eastAsia="仿宋" w:hAnsi="仿宋" w:cs="仿宋"/>
          <w:color w:val="333333"/>
          <w:sz w:val="27"/>
          <w:szCs w:val="27"/>
          <w:shd w:val="clear" w:color="auto" w:fill="FFFFFF"/>
        </w:rPr>
        <w:t>月</w:t>
      </w:r>
      <w:r>
        <w:rPr>
          <w:rFonts w:ascii="仿宋" w:eastAsia="仿宋" w:hAnsi="仿宋" w:cs="仿宋"/>
          <w:color w:val="333333"/>
          <w:sz w:val="27"/>
          <w:szCs w:val="27"/>
          <w:shd w:val="clear" w:color="auto" w:fill="FFFFFF"/>
        </w:rPr>
        <w:t>31</w:t>
      </w:r>
      <w:r>
        <w:rPr>
          <w:rFonts w:ascii="仿宋" w:eastAsia="仿宋" w:hAnsi="仿宋" w:cs="仿宋"/>
          <w:color w:val="333333"/>
          <w:sz w:val="27"/>
          <w:szCs w:val="27"/>
          <w:shd w:val="clear" w:color="auto" w:fill="FFFFFF"/>
        </w:rPr>
        <w:t>日市人民政府第</w:t>
      </w:r>
      <w:r>
        <w:rPr>
          <w:rFonts w:ascii="仿宋" w:eastAsia="仿宋" w:hAnsi="仿宋" w:cs="仿宋"/>
          <w:color w:val="333333"/>
          <w:sz w:val="27"/>
          <w:szCs w:val="27"/>
          <w:shd w:val="clear" w:color="auto" w:fill="FFFFFF"/>
        </w:rPr>
        <w:t>54</w:t>
      </w:r>
      <w:r>
        <w:rPr>
          <w:rFonts w:ascii="仿宋" w:eastAsia="仿宋" w:hAnsi="仿宋" w:cs="仿宋"/>
          <w:color w:val="333333"/>
          <w:sz w:val="27"/>
          <w:szCs w:val="27"/>
          <w:shd w:val="clear" w:color="auto" w:fill="FFFFFF"/>
        </w:rPr>
        <w:t>次常务会议审议通过</w:t>
      </w:r>
      <w:r>
        <w:rPr>
          <w:rFonts w:ascii="仿宋" w:eastAsia="仿宋" w:hAnsi="仿宋" w:cs="仿宋" w:hint="eastAsia"/>
          <w:color w:val="333333"/>
          <w:sz w:val="27"/>
          <w:szCs w:val="27"/>
          <w:shd w:val="clear" w:color="auto" w:fill="FFFFFF"/>
        </w:rPr>
        <w:t>聊城市人民政府令</w:t>
      </w:r>
      <w:r>
        <w:rPr>
          <w:rFonts w:ascii="仿宋" w:eastAsia="仿宋" w:hAnsi="仿宋" w:cs="仿宋" w:hint="eastAsia"/>
          <w:color w:val="333333"/>
          <w:sz w:val="27"/>
          <w:szCs w:val="27"/>
          <w:shd w:val="clear" w:color="auto" w:fill="FFFFFF"/>
        </w:rPr>
        <w:t>35</w:t>
      </w:r>
      <w:r>
        <w:rPr>
          <w:rFonts w:ascii="仿宋" w:eastAsia="仿宋" w:hAnsi="仿宋" w:cs="仿宋" w:hint="eastAsia"/>
          <w:color w:val="333333"/>
          <w:sz w:val="27"/>
          <w:szCs w:val="27"/>
          <w:shd w:val="clear" w:color="auto" w:fill="FFFFFF"/>
        </w:rPr>
        <w:t>号</w:t>
      </w:r>
      <w:bookmarkStart w:id="0" w:name="_GoBack"/>
      <w:bookmarkEnd w:id="0"/>
      <w:r>
        <w:rPr>
          <w:rFonts w:ascii="仿宋" w:eastAsia="仿宋" w:hAnsi="仿宋" w:cs="仿宋"/>
          <w:color w:val="333333"/>
          <w:sz w:val="27"/>
          <w:szCs w:val="27"/>
          <w:shd w:val="clear" w:color="auto" w:fill="FFFFFF"/>
        </w:rPr>
        <w:t>公布，自</w:t>
      </w:r>
      <w:r>
        <w:rPr>
          <w:rFonts w:ascii="仿宋" w:eastAsia="仿宋" w:hAnsi="仿宋" w:cs="仿宋"/>
          <w:color w:val="333333"/>
          <w:sz w:val="27"/>
          <w:szCs w:val="27"/>
          <w:shd w:val="clear" w:color="auto" w:fill="FFFFFF"/>
        </w:rPr>
        <w:t>2020</w:t>
      </w:r>
      <w:r>
        <w:rPr>
          <w:rFonts w:ascii="仿宋" w:eastAsia="仿宋" w:hAnsi="仿宋" w:cs="仿宋"/>
          <w:color w:val="333333"/>
          <w:sz w:val="27"/>
          <w:szCs w:val="27"/>
          <w:shd w:val="clear" w:color="auto" w:fill="FFFFFF"/>
        </w:rPr>
        <w:t>年</w:t>
      </w:r>
      <w:r>
        <w:rPr>
          <w:rFonts w:ascii="仿宋" w:eastAsia="仿宋" w:hAnsi="仿宋" w:cs="仿宋"/>
          <w:color w:val="333333"/>
          <w:sz w:val="27"/>
          <w:szCs w:val="27"/>
          <w:shd w:val="clear" w:color="auto" w:fill="FFFFFF"/>
        </w:rPr>
        <w:t>5</w:t>
      </w:r>
      <w:r>
        <w:rPr>
          <w:rFonts w:ascii="仿宋" w:eastAsia="仿宋" w:hAnsi="仿宋" w:cs="仿宋"/>
          <w:color w:val="333333"/>
          <w:sz w:val="27"/>
          <w:szCs w:val="27"/>
          <w:shd w:val="clear" w:color="auto" w:fill="FFFFFF"/>
        </w:rPr>
        <w:t>月</w:t>
      </w:r>
      <w:r>
        <w:rPr>
          <w:rFonts w:ascii="仿宋" w:eastAsia="仿宋" w:hAnsi="仿宋" w:cs="仿宋"/>
          <w:color w:val="333333"/>
          <w:sz w:val="27"/>
          <w:szCs w:val="27"/>
          <w:shd w:val="clear" w:color="auto" w:fill="FFFFFF"/>
        </w:rPr>
        <w:t>1</w:t>
      </w:r>
      <w:r>
        <w:rPr>
          <w:rFonts w:ascii="仿宋" w:eastAsia="仿宋" w:hAnsi="仿宋" w:cs="仿宋"/>
          <w:color w:val="333333"/>
          <w:sz w:val="27"/>
          <w:szCs w:val="27"/>
          <w:shd w:val="clear" w:color="auto" w:fill="FFFFFF"/>
        </w:rPr>
        <w:t>日起施行。</w:t>
      </w:r>
      <w:r>
        <w:rPr>
          <w:rFonts w:ascii="楷体_GB2312" w:eastAsia="楷体_GB2312" w:hAnsi="楷体_GB2312" w:cs="楷体_GB2312" w:hint="eastAsia"/>
          <w:color w:val="333333"/>
          <w:sz w:val="32"/>
          <w:szCs w:val="32"/>
          <w:shd w:val="clear" w:color="auto" w:fill="FFFFFF"/>
        </w:rPr>
        <w:t>)</w:t>
      </w:r>
    </w:p>
    <w:p w:rsidR="000C788F" w:rsidRDefault="000C788F">
      <w:pPr>
        <w:rPr>
          <w:rFonts w:ascii="宋体" w:eastAsia="宋体" w:hAnsi="宋体" w:cs="宋体"/>
          <w:color w:val="333333"/>
          <w:sz w:val="36"/>
          <w:szCs w:val="36"/>
          <w:shd w:val="clear" w:color="auto" w:fill="FFFFFF"/>
        </w:rPr>
      </w:pPr>
    </w:p>
    <w:p w:rsidR="000C788F" w:rsidRDefault="0013661E">
      <w:pPr>
        <w:pStyle w:val="a6"/>
        <w:widowControl/>
        <w:spacing w:before="300" w:beforeAutospacing="0" w:after="150" w:afterAutospacing="0" w:line="420" w:lineRule="atLeast"/>
        <w:jc w:val="center"/>
        <w:rPr>
          <w:rFonts w:ascii="黑体" w:eastAsia="黑体" w:hAnsi="黑体"/>
          <w:sz w:val="32"/>
          <w:szCs w:val="21"/>
        </w:rPr>
      </w:pPr>
      <w:r>
        <w:rPr>
          <w:rStyle w:val="a7"/>
          <w:rFonts w:ascii="黑体" w:eastAsia="黑体" w:hAnsi="黑体" w:cs="微软雅黑" w:hint="eastAsia"/>
          <w:b w:val="0"/>
          <w:color w:val="333333"/>
          <w:sz w:val="32"/>
          <w:szCs w:val="27"/>
          <w:shd w:val="clear" w:color="auto" w:fill="FFFFFF"/>
        </w:rPr>
        <w:t>第一章</w:t>
      </w:r>
      <w:r>
        <w:rPr>
          <w:rStyle w:val="a7"/>
          <w:rFonts w:ascii="Calibri" w:eastAsia="黑体" w:hAnsi="Calibri" w:cs="Calibri"/>
          <w:b w:val="0"/>
          <w:color w:val="333333"/>
          <w:sz w:val="32"/>
          <w:szCs w:val="27"/>
          <w:shd w:val="clear" w:color="auto" w:fill="FFFFFF"/>
        </w:rPr>
        <w:t> </w:t>
      </w:r>
      <w:r>
        <w:rPr>
          <w:rStyle w:val="a7"/>
          <w:rFonts w:ascii="黑体" w:eastAsia="黑体" w:hAnsi="黑体" w:cs="微软雅黑" w:hint="eastAsia"/>
          <w:b w:val="0"/>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总则</w:t>
      </w:r>
    </w:p>
    <w:p w:rsidR="000C788F" w:rsidRDefault="0013661E">
      <w:pPr>
        <w:pStyle w:val="a6"/>
        <w:widowControl/>
        <w:spacing w:before="300" w:beforeAutospacing="0" w:after="150" w:afterAutospacing="0" w:line="420" w:lineRule="atLeast"/>
        <w:ind w:firstLine="420"/>
        <w:jc w:val="both"/>
        <w:rPr>
          <w:rFonts w:ascii="仿宋" w:eastAsia="仿宋"/>
          <w:sz w:val="32"/>
          <w:szCs w:val="21"/>
        </w:rPr>
      </w:pPr>
      <w:r>
        <w:rPr>
          <w:rStyle w:val="a7"/>
          <w:rFonts w:ascii="仿宋" w:eastAsia="仿宋" w:hAnsi="微软雅黑" w:cs="微软雅黑" w:hint="eastAsia"/>
          <w:b w:val="0"/>
          <w:color w:val="333333"/>
          <w:sz w:val="32"/>
          <w:szCs w:val="27"/>
          <w:shd w:val="clear" w:color="auto" w:fill="FFFFFF"/>
        </w:rPr>
        <w:t> </w:t>
      </w:r>
      <w:r>
        <w:rPr>
          <w:rStyle w:val="a7"/>
          <w:rFonts w:ascii="黑体" w:eastAsia="黑体" w:hAnsi="黑体" w:cs="微软雅黑" w:hint="eastAsia"/>
          <w:b w:val="0"/>
          <w:color w:val="333333"/>
          <w:sz w:val="32"/>
          <w:szCs w:val="27"/>
          <w:shd w:val="clear" w:color="auto" w:fill="FFFFFF"/>
        </w:rPr>
        <w:t>第一条</w:t>
      </w:r>
      <w:r>
        <w:rPr>
          <w:rStyle w:val="a7"/>
          <w:rFonts w:ascii="Calibri" w:eastAsia="黑体" w:hAnsi="Calibri" w:cs="Calibri"/>
          <w:b w:val="0"/>
          <w:color w:val="333333"/>
          <w:sz w:val="32"/>
          <w:szCs w:val="27"/>
          <w:shd w:val="clear" w:color="auto" w:fill="FFFFFF"/>
        </w:rPr>
        <w:t> </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为了加强本市停车场规划、建设、使用和管理工作，规范停车秩序，提升城市停车管理水平</w:t>
      </w:r>
      <w:r>
        <w:rPr>
          <w:rFonts w:ascii="仿宋" w:eastAsia="仿宋" w:hAnsi="微软雅黑" w:cs="微软雅黑" w:hint="eastAsia"/>
          <w:color w:val="333333"/>
          <w:sz w:val="32"/>
          <w:szCs w:val="27"/>
          <w:shd w:val="clear" w:color="auto" w:fill="FFFFFF"/>
        </w:rPr>
        <w:t>,</w:t>
      </w:r>
      <w:r>
        <w:rPr>
          <w:rFonts w:ascii="仿宋" w:eastAsia="仿宋" w:hAnsi="微软雅黑" w:cs="微软雅黑" w:hint="eastAsia"/>
          <w:color w:val="333333"/>
          <w:sz w:val="32"/>
          <w:szCs w:val="27"/>
          <w:shd w:val="clear" w:color="auto" w:fill="FFFFFF"/>
        </w:rPr>
        <w:t>根据有关法律、法规，结合本市实际，制定本办法。</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第二条</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本市行政区域内停车场的规划、建设、使用和管理，适用本办法。</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公共客运停车场所、道路货物运输场站及其配套停车场（设施）的规划、建设、使用和管理，适用其他相关规定。</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第三条</w:t>
      </w:r>
      <w:r>
        <w:rPr>
          <w:rStyle w:val="a7"/>
          <w:rFonts w:ascii="Calibri" w:eastAsia="黑体" w:hAnsi="Calibri" w:cs="Calibri"/>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本办法所称停车场，是指供机动车和非机动车停放的露天或者室内场所，包括公共停车场、专用停车场、临时停车场、道路临时停车泊位和非机动车临时停放点。</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lastRenderedPageBreak/>
        <w:t xml:space="preserve">　　公共停车场，是指根据规划独立选址建设或与公共建筑配套建设，供社会公众停放车辆的场所。</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专用停车场，是指供单位、居住区等特定对象停放车辆的场所。</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临时停车场，是指利用待建土地、空闲厂区、边角空地、开放式场地、人防工程、临街</w:t>
      </w:r>
      <w:proofErr w:type="gramStart"/>
      <w:r>
        <w:rPr>
          <w:rFonts w:ascii="仿宋" w:eastAsia="仿宋" w:hAnsi="微软雅黑" w:cs="微软雅黑" w:hint="eastAsia"/>
          <w:color w:val="333333"/>
          <w:sz w:val="32"/>
          <w:szCs w:val="27"/>
          <w:shd w:val="clear" w:color="auto" w:fill="FFFFFF"/>
        </w:rPr>
        <w:t>建筑退线区域</w:t>
      </w:r>
      <w:proofErr w:type="gramEnd"/>
      <w:r>
        <w:rPr>
          <w:rFonts w:ascii="仿宋" w:eastAsia="仿宋" w:hAnsi="微软雅黑" w:cs="微软雅黑" w:hint="eastAsia"/>
          <w:color w:val="333333"/>
          <w:sz w:val="32"/>
          <w:szCs w:val="27"/>
          <w:shd w:val="clear" w:color="auto" w:fill="FFFFFF"/>
        </w:rPr>
        <w:t>等设置的短期内供社会公众停放车辆的场所。</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道路临时停车泊位，是指在城市道路内，占用车行道施划的机动车停车泊位。</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非机</w:t>
      </w:r>
      <w:r>
        <w:rPr>
          <w:rFonts w:ascii="仿宋" w:eastAsia="仿宋" w:hAnsi="微软雅黑" w:cs="微软雅黑" w:hint="eastAsia"/>
          <w:color w:val="333333"/>
          <w:sz w:val="32"/>
          <w:szCs w:val="27"/>
          <w:shd w:val="clear" w:color="auto" w:fill="FFFFFF"/>
        </w:rPr>
        <w:t>动车临时停放点，是指在临街</w:t>
      </w:r>
      <w:proofErr w:type="gramStart"/>
      <w:r>
        <w:rPr>
          <w:rFonts w:ascii="仿宋" w:eastAsia="仿宋" w:hAnsi="微软雅黑" w:cs="微软雅黑" w:hint="eastAsia"/>
          <w:color w:val="333333"/>
          <w:sz w:val="32"/>
          <w:szCs w:val="27"/>
          <w:shd w:val="clear" w:color="auto" w:fill="FFFFFF"/>
        </w:rPr>
        <w:t>建筑退线区域</w:t>
      </w:r>
      <w:proofErr w:type="gramEnd"/>
      <w:r>
        <w:rPr>
          <w:rFonts w:ascii="仿宋" w:eastAsia="仿宋" w:hAnsi="微软雅黑" w:cs="微软雅黑" w:hint="eastAsia"/>
          <w:color w:val="333333"/>
          <w:sz w:val="32"/>
          <w:szCs w:val="27"/>
          <w:shd w:val="clear" w:color="auto" w:fill="FFFFFF"/>
        </w:rPr>
        <w:t>等施划的短期内供社会公众停放非机动车的停放点。</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第四条</w:t>
      </w:r>
      <w:r>
        <w:rPr>
          <w:rStyle w:val="a7"/>
          <w:rFonts w:ascii="Calibri" w:eastAsia="黑体" w:hAnsi="Calibri" w:cs="Calibri"/>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停车场的规划、建设、使用和管理应当按照政府主导、市场引导、社会共治、公众参与的总体要求，打造共建共治共享的管理工作格局，提升城市停车管理的现代化水平，促进城市交通与经济社会的协调发展。</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lastRenderedPageBreak/>
        <w:t xml:space="preserve">　　</w:t>
      </w:r>
      <w:r>
        <w:rPr>
          <w:rStyle w:val="a7"/>
          <w:rFonts w:ascii="黑体" w:eastAsia="黑体" w:hAnsi="黑体" w:cs="微软雅黑" w:hint="eastAsia"/>
          <w:b w:val="0"/>
          <w:color w:val="333333"/>
          <w:sz w:val="32"/>
          <w:szCs w:val="27"/>
          <w:shd w:val="clear" w:color="auto" w:fill="FFFFFF"/>
        </w:rPr>
        <w:t>第五条</w:t>
      </w:r>
      <w:r>
        <w:rPr>
          <w:rStyle w:val="a7"/>
          <w:rFonts w:ascii="Calibri" w:eastAsia="黑体" w:hAnsi="Calibri" w:cs="Calibri"/>
          <w:b w:val="0"/>
          <w:color w:val="333333"/>
          <w:sz w:val="32"/>
          <w:szCs w:val="27"/>
          <w:shd w:val="clear" w:color="auto" w:fill="FFFFFF"/>
        </w:rPr>
        <w:t> </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市人民政府统一领导停车场建设和管理工作，建立停车场建设和管理综合协调机制，统筹制定政策措施</w:t>
      </w:r>
      <w:r>
        <w:rPr>
          <w:rFonts w:ascii="仿宋" w:eastAsia="仿宋" w:hAnsi="微软雅黑" w:cs="微软雅黑" w:hint="eastAsia"/>
          <w:color w:val="333333"/>
          <w:sz w:val="32"/>
          <w:szCs w:val="27"/>
          <w:shd w:val="clear" w:color="auto" w:fill="FFFFFF"/>
        </w:rPr>
        <w:t>,</w:t>
      </w:r>
      <w:r>
        <w:rPr>
          <w:rFonts w:ascii="仿宋" w:eastAsia="仿宋" w:hAnsi="微软雅黑" w:cs="微软雅黑" w:hint="eastAsia"/>
          <w:color w:val="333333"/>
          <w:sz w:val="32"/>
          <w:szCs w:val="27"/>
          <w:shd w:val="clear" w:color="auto" w:fill="FFFFFF"/>
        </w:rPr>
        <w:t>研究解决停车场建设和管理中的重大问题。</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成立由市公安机关交通管理部门牵头，相关部门组成的市停车场建设管理协调机构，负</w:t>
      </w:r>
      <w:r>
        <w:rPr>
          <w:rFonts w:ascii="仿宋" w:eastAsia="仿宋" w:hAnsi="微软雅黑" w:cs="微软雅黑" w:hint="eastAsia"/>
          <w:color w:val="333333"/>
          <w:sz w:val="32"/>
          <w:szCs w:val="27"/>
          <w:shd w:val="clear" w:color="auto" w:fill="FFFFFF"/>
        </w:rPr>
        <w:t>责停车场建设和管理的相关工作。</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县（市、区）人民政府、市属开发区管委会负责本区域内停车场的建设和管理工作。</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乡（镇）人民政府、街道办事处应当做好本辖区内车辆停放的管理、停车资源调查和宣传教育等工作，指导社区、村（居）民委员会开展停车场的管理和服务工作。</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第六条</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市公安机关交通管理部门负责停车场的统筹协调和监督管理、道路临时停车泊位的设置、停车秩序管理，参与停车场规划等相关工作。</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市城管部门会同市自然资源和规划、公安机关交通管理等相关部门组织编制城市停车设施专项规划和公共停车场年度建设计划，负责政府投资的公共停车场的建设、管理、维护等相关工作。</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lastRenderedPageBreak/>
        <w:t xml:space="preserve">　　市自然资源和规划主管部门负责停车场专项规划审查、建设项目用地供应和竣工核实等相关工作。</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市行政审批主管部门负责停车场规划许可等相关工作。</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市发展改革主管部门负责对口申报政策扶持项目，实行政府定价、政府指导价的停车场收费标准和收费政策的制定及组织实施工作。参与停车场规划，编制电动汽车充电基础设施发展规划、年度建设计划，监督落实电</w:t>
      </w:r>
      <w:r>
        <w:rPr>
          <w:rFonts w:ascii="仿宋" w:eastAsia="仿宋" w:hAnsi="微软雅黑" w:cs="微软雅黑" w:hint="eastAsia"/>
          <w:color w:val="333333"/>
          <w:sz w:val="32"/>
          <w:szCs w:val="27"/>
          <w:shd w:val="clear" w:color="auto" w:fill="FFFFFF"/>
        </w:rPr>
        <w:t>动汽车充电设施的建设、管理和维护等相关工作。</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市住房城乡建设主管部门负责停车场建设的监督管理。参与停车场规划</w:t>
      </w:r>
      <w:r>
        <w:rPr>
          <w:rFonts w:ascii="仿宋" w:eastAsia="仿宋" w:hAnsi="微软雅黑" w:cs="微软雅黑" w:hint="eastAsia"/>
          <w:color w:val="333333"/>
          <w:sz w:val="32"/>
          <w:szCs w:val="27"/>
          <w:shd w:val="clear" w:color="auto" w:fill="FFFFFF"/>
        </w:rPr>
        <w:t>,</w:t>
      </w:r>
      <w:r>
        <w:rPr>
          <w:rFonts w:ascii="仿宋" w:eastAsia="仿宋" w:hAnsi="微软雅黑" w:cs="微软雅黑" w:hint="eastAsia"/>
          <w:color w:val="333333"/>
          <w:sz w:val="32"/>
          <w:szCs w:val="27"/>
          <w:shd w:val="clear" w:color="auto" w:fill="FFFFFF"/>
        </w:rPr>
        <w:t>督促物业服务企业按照物业服务合同的约定做好物业管理区域内专用停车场的管理工作。</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市财政部门参与公共停车场年度建设计划编制工作。负责将政府投资的公共停车场建设管理，临时停车场、道路临时停车泊位、非机动车停放点设置施划，停车场（库）管理信息系统和停车服务与信息共享平台建设运行等所需资金</w:t>
      </w:r>
      <w:r>
        <w:rPr>
          <w:rFonts w:ascii="仿宋" w:eastAsia="仿宋" w:hAnsi="微软雅黑" w:cs="微软雅黑" w:hint="eastAsia"/>
          <w:color w:val="333333"/>
          <w:sz w:val="32"/>
          <w:szCs w:val="27"/>
          <w:shd w:val="clear" w:color="auto" w:fill="FFFFFF"/>
        </w:rPr>
        <w:t>,</w:t>
      </w:r>
      <w:r>
        <w:rPr>
          <w:rFonts w:ascii="仿宋" w:eastAsia="仿宋" w:hAnsi="微软雅黑" w:cs="微软雅黑" w:hint="eastAsia"/>
          <w:color w:val="333333"/>
          <w:sz w:val="32"/>
          <w:szCs w:val="27"/>
          <w:shd w:val="clear" w:color="auto" w:fill="FFFFFF"/>
        </w:rPr>
        <w:t>根据社会经济发展状况列入财政预算。根据相关规定保障单位和个人投资建设的公共停车场补助资金及时拨付到位，落实扶持</w:t>
      </w:r>
      <w:r>
        <w:rPr>
          <w:rFonts w:ascii="仿宋" w:eastAsia="仿宋" w:hAnsi="微软雅黑" w:cs="微软雅黑" w:hint="eastAsia"/>
          <w:color w:val="333333"/>
          <w:sz w:val="32"/>
          <w:szCs w:val="27"/>
          <w:shd w:val="clear" w:color="auto" w:fill="FFFFFF"/>
        </w:rPr>
        <w:t>政策。</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lastRenderedPageBreak/>
        <w:t xml:space="preserve">　　市市场监管部门负责对具备合法经营资质的停车场的收费行为实施监督管理。</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市税务、大数据、交通运输、应急管理、消防救援、卫生健康、教育体育等部门按照各自职责，做好停车场建设和管理相关工作。</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县（市、区）人民政府相关部门按照职能分工，负责辖区内停车场建设和管理的具体工作。</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第七条</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停车收费按照不同类别分别实行政府定价、政府指导价和市场调节价。</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实行差异化停车收费，发挥市场价格杠杆作用，遵循同一区域路内</w:t>
      </w:r>
      <w:proofErr w:type="gramStart"/>
      <w:r>
        <w:rPr>
          <w:rFonts w:ascii="仿宋" w:eastAsia="仿宋" w:hAnsi="微软雅黑" w:cs="微软雅黑" w:hint="eastAsia"/>
          <w:color w:val="333333"/>
          <w:sz w:val="32"/>
          <w:szCs w:val="27"/>
          <w:shd w:val="clear" w:color="auto" w:fill="FFFFFF"/>
        </w:rPr>
        <w:t>高于路</w:t>
      </w:r>
      <w:proofErr w:type="gramEnd"/>
      <w:r>
        <w:rPr>
          <w:rFonts w:ascii="仿宋" w:eastAsia="仿宋" w:hAnsi="微软雅黑" w:cs="微软雅黑" w:hint="eastAsia"/>
          <w:color w:val="333333"/>
          <w:sz w:val="32"/>
          <w:szCs w:val="27"/>
          <w:shd w:val="clear" w:color="auto" w:fill="FFFFFF"/>
        </w:rPr>
        <w:t>外、地面高于立体、地上高于地下、交通繁忙区段高于外围区段、拥堵时段高于空闲时段</w:t>
      </w:r>
      <w:r>
        <w:rPr>
          <w:rFonts w:ascii="仿宋" w:eastAsia="仿宋" w:hAnsi="微软雅黑" w:cs="微软雅黑" w:hint="eastAsia"/>
          <w:color w:val="333333"/>
          <w:sz w:val="32"/>
          <w:szCs w:val="27"/>
          <w:shd w:val="clear" w:color="auto" w:fill="FFFFFF"/>
        </w:rPr>
        <w:t>的原则，确定分区域、分路段、分时段、分车型的差异化停车收费标准。</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东昌府区及市属开发区内的收费办法，由市发展改革主管部门会同市公安机关交通管理、财政、城管、市场监管等部门制定，并报市人民政府批准后执行。其他区域由县（市、区）发展改革</w:t>
      </w:r>
      <w:r>
        <w:rPr>
          <w:rFonts w:ascii="仿宋" w:eastAsia="仿宋" w:hAnsi="微软雅黑" w:cs="微软雅黑" w:hint="eastAsia"/>
          <w:color w:val="333333"/>
          <w:sz w:val="32"/>
          <w:szCs w:val="27"/>
          <w:shd w:val="clear" w:color="auto" w:fill="FFFFFF"/>
        </w:rPr>
        <w:lastRenderedPageBreak/>
        <w:t>主管部门会同相关部门制定，报县（市、区）人民政府批准后执行。</w:t>
      </w:r>
    </w:p>
    <w:p w:rsidR="000C788F" w:rsidRDefault="0013661E">
      <w:pPr>
        <w:pStyle w:val="a6"/>
        <w:widowControl/>
        <w:spacing w:before="300" w:beforeAutospacing="0" w:after="150" w:afterAutospacing="0" w:line="420" w:lineRule="atLeast"/>
        <w:jc w:val="center"/>
        <w:rPr>
          <w:rStyle w:val="a7"/>
          <w:rFonts w:ascii="黑体" w:eastAsia="黑体" w:hAnsi="黑体" w:cs="微软雅黑"/>
          <w:color w:val="333333"/>
          <w:szCs w:val="27"/>
          <w:shd w:val="clear" w:color="auto" w:fill="FFFFFF"/>
        </w:rPr>
      </w:pPr>
      <w:r>
        <w:rPr>
          <w:rStyle w:val="a7"/>
          <w:rFonts w:ascii="黑体" w:eastAsia="黑体" w:hAnsi="黑体" w:cs="微软雅黑" w:hint="eastAsia"/>
          <w:b w:val="0"/>
          <w:color w:val="333333"/>
          <w:sz w:val="32"/>
          <w:szCs w:val="27"/>
          <w:shd w:val="clear" w:color="auto" w:fill="FFFFFF"/>
        </w:rPr>
        <w:t>第二章</w:t>
      </w:r>
      <w:r>
        <w:rPr>
          <w:rStyle w:val="a7"/>
          <w:rFonts w:ascii="Calibri" w:eastAsia="黑体" w:hAnsi="Calibri" w:cs="Calibri"/>
          <w:b w:val="0"/>
          <w:color w:val="333333"/>
          <w:sz w:val="32"/>
          <w:szCs w:val="27"/>
          <w:shd w:val="clear" w:color="auto" w:fill="FFFFFF"/>
        </w:rPr>
        <w:t> </w:t>
      </w:r>
      <w:r>
        <w:rPr>
          <w:rStyle w:val="a7"/>
          <w:rFonts w:ascii="黑体" w:eastAsia="黑体" w:hAnsi="黑体" w:cs="微软雅黑" w:hint="eastAsia"/>
          <w:b w:val="0"/>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规划和建设</w:t>
      </w:r>
    </w:p>
    <w:p w:rsidR="000C788F" w:rsidRDefault="0013661E">
      <w:pPr>
        <w:pStyle w:val="a6"/>
        <w:widowControl/>
        <w:spacing w:before="300" w:beforeAutospacing="0" w:after="150" w:afterAutospacing="0" w:line="420" w:lineRule="atLeast"/>
        <w:jc w:val="center"/>
        <w:rPr>
          <w:rStyle w:val="a7"/>
          <w:rFonts w:ascii="黑体" w:eastAsia="黑体" w:hAnsi="黑体" w:cs="微软雅黑"/>
          <w:b w:val="0"/>
          <w:color w:val="333333"/>
          <w:sz w:val="32"/>
          <w:szCs w:val="27"/>
          <w:shd w:val="clear" w:color="auto" w:fill="FFFFFF"/>
        </w:rPr>
      </w:pPr>
      <w:r>
        <w:rPr>
          <w:rStyle w:val="a7"/>
          <w:rFonts w:ascii="黑体" w:eastAsia="黑体" w:hAnsi="黑体" w:cs="微软雅黑" w:hint="eastAsia"/>
          <w:b w:val="0"/>
          <w:color w:val="333333"/>
          <w:sz w:val="32"/>
          <w:szCs w:val="27"/>
          <w:shd w:val="clear" w:color="auto" w:fill="FFFFFF"/>
        </w:rPr>
        <w:t>第一节</w:t>
      </w:r>
      <w:r>
        <w:rPr>
          <w:rStyle w:val="a7"/>
          <w:rFonts w:ascii="Calibri" w:eastAsia="黑体" w:hAnsi="Calibri" w:cs="Calibri"/>
          <w:b w:val="0"/>
          <w:color w:val="333333"/>
          <w:sz w:val="32"/>
          <w:szCs w:val="27"/>
          <w:shd w:val="clear" w:color="auto" w:fill="FFFFFF"/>
        </w:rPr>
        <w:t> </w:t>
      </w:r>
      <w:r>
        <w:rPr>
          <w:rStyle w:val="a7"/>
          <w:rFonts w:ascii="黑体" w:eastAsia="黑体" w:hAnsi="黑体" w:cs="微软雅黑" w:hint="eastAsia"/>
          <w:b w:val="0"/>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原则和要求</w:t>
      </w:r>
    </w:p>
    <w:p w:rsidR="000C788F" w:rsidRDefault="0013661E">
      <w:pPr>
        <w:pStyle w:val="a6"/>
        <w:widowControl/>
        <w:spacing w:before="300" w:beforeAutospacing="0" w:after="150" w:afterAutospacing="0" w:line="420" w:lineRule="atLeast"/>
        <w:ind w:firstLine="420"/>
        <w:jc w:val="both"/>
        <w:rPr>
          <w:rFonts w:ascii="仿宋" w:eastAsia="仿宋"/>
          <w:sz w:val="32"/>
          <w:szCs w:val="21"/>
        </w:rPr>
      </w:pPr>
      <w:r>
        <w:rPr>
          <w:rStyle w:val="a7"/>
          <w:rFonts w:ascii="仿宋" w:eastAsia="仿宋" w:hAnsi="微软雅黑" w:cs="微软雅黑" w:hint="eastAsia"/>
          <w:b w:val="0"/>
          <w:color w:val="333333"/>
          <w:sz w:val="32"/>
          <w:szCs w:val="27"/>
          <w:shd w:val="clear" w:color="auto" w:fill="FFFFFF"/>
        </w:rPr>
        <w:t> </w:t>
      </w:r>
      <w:r>
        <w:rPr>
          <w:rStyle w:val="a7"/>
          <w:rFonts w:ascii="黑体" w:eastAsia="黑体" w:hAnsi="黑体" w:cs="微软雅黑" w:hint="eastAsia"/>
          <w:b w:val="0"/>
          <w:color w:val="333333"/>
          <w:sz w:val="32"/>
          <w:szCs w:val="27"/>
          <w:shd w:val="clear" w:color="auto" w:fill="FFFFFF"/>
        </w:rPr>
        <w:t>第八条</w:t>
      </w:r>
      <w:r>
        <w:rPr>
          <w:rStyle w:val="a7"/>
          <w:rFonts w:ascii="Calibri" w:eastAsia="黑体" w:hAnsi="Calibri" w:cs="Calibri"/>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停车场的规划建设应当立足道路交通发展，统筹静态交通与动态交通相协调，停车管理服从服务于道路交通管理，坚持建筑配建停车为主，路外公共停车为辅，道路路内停车为补充的原则。</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第九条</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市城管部门应当会同市发展改革、自然资源和规划、住房城乡建设、交通运输、公安机关交通管理等部门，根据城市发展和城市总体规划、控制性详细规划、国家和省城市停车设施规划导则、国家和省电动汽车充电基础设施建设意见，组织编制城市停车设施专项规划经市人民政府批准后实施。</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城市停车设施专项规划应当明确停车管理政策导向和目标、停车基础设施布</w:t>
      </w:r>
      <w:r>
        <w:rPr>
          <w:rFonts w:ascii="仿宋" w:eastAsia="仿宋" w:hAnsi="微软雅黑" w:cs="微软雅黑" w:hint="eastAsia"/>
          <w:color w:val="333333"/>
          <w:sz w:val="32"/>
          <w:szCs w:val="27"/>
          <w:shd w:val="clear" w:color="auto" w:fill="FFFFFF"/>
        </w:rPr>
        <w:t>局和规模、建设项目和建筑物配建停车位标准，建设时序和对策，并及时纳入建设规划。</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lastRenderedPageBreak/>
        <w:t xml:space="preserve">　　公共停车场建设应当遵循合理布局和节约利用土地的原则，充分利用城市道路、广场、学校操场、公园绿地等公共设施地下空间。</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第十条</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停车场的建设应当符合道路交通安全畅通的要求和相应的技术规范，根据需要配套建设照明、通讯、排水、通风、消防、防盗等设施，并保持其正常运转。</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第十一条</w:t>
      </w:r>
      <w:r>
        <w:rPr>
          <w:rStyle w:val="a7"/>
          <w:rFonts w:ascii="Calibri" w:eastAsia="黑体" w:hAnsi="Calibri" w:cs="Calibri"/>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停车场建设项目应当按照批准的设计进行施工。</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建设项目配建的停车场应当与主体工程同时设计、同时施工、同时交付使用。</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单独建设停车场的，应当</w:t>
      </w:r>
      <w:r>
        <w:rPr>
          <w:rFonts w:ascii="仿宋" w:eastAsia="仿宋" w:hAnsi="微软雅黑" w:cs="微软雅黑" w:hint="eastAsia"/>
          <w:color w:val="333333"/>
          <w:sz w:val="32"/>
          <w:szCs w:val="27"/>
          <w:shd w:val="clear" w:color="auto" w:fill="FFFFFF"/>
        </w:rPr>
        <w:t>按照基本建设程序进行项目报批。</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第十二条</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新建、改建、扩建的公共建筑、商业街区、居住区、大（中）型建筑等应当按照市停车设施配建标准配建停车设施。</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建筑物依法变更用途，已配建停车设施达不到变更用途后配建标准的，应当报行政审批主管部门许可，按变更用途后的标准配建停车设施。</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lastRenderedPageBreak/>
        <w:t xml:space="preserve">　　自然资源和规划主管部门在办理规划核实时，应当</w:t>
      </w:r>
      <w:proofErr w:type="gramStart"/>
      <w:r>
        <w:rPr>
          <w:rFonts w:ascii="仿宋" w:eastAsia="仿宋" w:hAnsi="微软雅黑" w:cs="微软雅黑" w:hint="eastAsia"/>
          <w:color w:val="333333"/>
          <w:sz w:val="32"/>
          <w:szCs w:val="27"/>
          <w:shd w:val="clear" w:color="auto" w:fill="FFFFFF"/>
        </w:rPr>
        <w:t>审核商</w:t>
      </w:r>
      <w:proofErr w:type="gramEnd"/>
      <w:r>
        <w:rPr>
          <w:rFonts w:ascii="仿宋" w:eastAsia="仿宋" w:hAnsi="微软雅黑" w:cs="微软雅黑" w:hint="eastAsia"/>
          <w:color w:val="333333"/>
          <w:sz w:val="32"/>
          <w:szCs w:val="27"/>
          <w:shd w:val="clear" w:color="auto" w:fill="FFFFFF"/>
        </w:rPr>
        <w:t>住一体建设项目配建的住宅停车位的具体位置。</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第十三条</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新建、改建、扩建停车场应当符合城市停车设施规划和停车设施配建标准，并根据相关无障碍设施设计标准设置残疾人驾驶机动车专用停车泊位。</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设置临时停车场的，应当进行场地硬化，设置相应的标志、标线，并符合国家、省相关标准。</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利用城市桥梁</w:t>
      </w:r>
      <w:proofErr w:type="gramStart"/>
      <w:r>
        <w:rPr>
          <w:rFonts w:ascii="仿宋" w:eastAsia="仿宋" w:hAnsi="微软雅黑" w:cs="微软雅黑" w:hint="eastAsia"/>
          <w:color w:val="333333"/>
          <w:sz w:val="32"/>
          <w:szCs w:val="27"/>
          <w:shd w:val="clear" w:color="auto" w:fill="FFFFFF"/>
        </w:rPr>
        <w:t>下空间</w:t>
      </w:r>
      <w:proofErr w:type="gramEnd"/>
      <w:r>
        <w:rPr>
          <w:rFonts w:ascii="仿宋" w:eastAsia="仿宋" w:hAnsi="微软雅黑" w:cs="微软雅黑" w:hint="eastAsia"/>
          <w:color w:val="333333"/>
          <w:sz w:val="32"/>
          <w:szCs w:val="27"/>
          <w:shd w:val="clear" w:color="auto" w:fill="FFFFFF"/>
        </w:rPr>
        <w:t>设置停车场的，应当符合相关规定并征得桥梁管理单位同意，采取有效措施保护桥梁结构安全，配合桥梁维护、保养作业。</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利用人防工程设置停车场的，应当兼顾平战结合，不得影响应急避险和战时使用的功能并征得住房城乡建设主管部门的同意。</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停车场和停车泊位的设置不得占用、堵塞、封闭</w:t>
      </w:r>
      <w:r>
        <w:rPr>
          <w:rFonts w:ascii="仿宋" w:eastAsia="仿宋" w:hAnsi="微软雅黑" w:cs="微软雅黑" w:hint="eastAsia"/>
          <w:color w:val="333333"/>
          <w:sz w:val="32"/>
          <w:szCs w:val="27"/>
          <w:shd w:val="clear" w:color="auto" w:fill="FFFFFF"/>
        </w:rPr>
        <w:t>疏散通道、安全出口、消防车通道等应急通道。</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lastRenderedPageBreak/>
        <w:t xml:space="preserve">　　</w:t>
      </w:r>
      <w:r>
        <w:rPr>
          <w:rStyle w:val="a7"/>
          <w:rFonts w:ascii="黑体" w:eastAsia="黑体" w:hAnsi="黑体" w:cs="微软雅黑" w:hint="eastAsia"/>
          <w:b w:val="0"/>
          <w:color w:val="333333"/>
          <w:sz w:val="32"/>
          <w:szCs w:val="27"/>
          <w:shd w:val="clear" w:color="auto" w:fill="FFFFFF"/>
        </w:rPr>
        <w:t>第十四条</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公共停车场和新建的住宅小区应当按照国家和省电动汽车充电基础设施建设标准设置电动汽车专属停车泊位，配建电动汽车充电设施。</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第十五条</w:t>
      </w:r>
      <w:r>
        <w:rPr>
          <w:rFonts w:ascii="仿宋" w:eastAsia="仿宋" w:hAnsi="微软雅黑" w:cs="微软雅黑" w:hint="eastAsia"/>
          <w:color w:val="333333"/>
          <w:sz w:val="32"/>
          <w:szCs w:val="27"/>
          <w:shd w:val="clear" w:color="auto" w:fill="FFFFFF"/>
        </w:rPr>
        <w:t> </w:t>
      </w:r>
      <w:r>
        <w:rPr>
          <w:rFonts w:ascii="仿宋" w:eastAsia="仿宋" w:hAnsi="微软雅黑" w:cs="微软雅黑" w:hint="eastAsia"/>
          <w:color w:val="333333"/>
          <w:sz w:val="32"/>
          <w:szCs w:val="27"/>
          <w:shd w:val="clear" w:color="auto" w:fill="FFFFFF"/>
        </w:rPr>
        <w:t xml:space="preserve"> </w:t>
      </w:r>
      <w:r>
        <w:rPr>
          <w:rFonts w:ascii="仿宋" w:eastAsia="仿宋" w:hAnsi="微软雅黑" w:cs="微软雅黑" w:hint="eastAsia"/>
          <w:color w:val="333333"/>
          <w:sz w:val="32"/>
          <w:szCs w:val="27"/>
          <w:shd w:val="clear" w:color="auto" w:fill="FFFFFF"/>
        </w:rPr>
        <w:t xml:space="preserve">公共自行车停放点设置应当统一规划、合理布局，选择不影响车辆和行人通行的区域设置。　　　　　　　　</w:t>
      </w:r>
    </w:p>
    <w:p w:rsidR="000C788F" w:rsidRDefault="000C788F">
      <w:pPr>
        <w:pStyle w:val="a6"/>
        <w:widowControl/>
        <w:spacing w:before="300" w:beforeAutospacing="0" w:after="150" w:afterAutospacing="0"/>
        <w:rPr>
          <w:rFonts w:ascii="仿宋" w:eastAsia="仿宋"/>
          <w:sz w:val="32"/>
          <w:szCs w:val="21"/>
        </w:rPr>
      </w:pPr>
    </w:p>
    <w:p w:rsidR="000C788F" w:rsidRDefault="0013661E">
      <w:pPr>
        <w:pStyle w:val="a6"/>
        <w:widowControl/>
        <w:spacing w:before="300" w:beforeAutospacing="0" w:after="150" w:afterAutospacing="0" w:line="420" w:lineRule="atLeast"/>
        <w:jc w:val="center"/>
        <w:rPr>
          <w:rStyle w:val="a7"/>
          <w:rFonts w:ascii="黑体" w:eastAsia="黑体" w:hAnsi="黑体" w:cs="微软雅黑"/>
          <w:b w:val="0"/>
          <w:color w:val="333333"/>
          <w:sz w:val="32"/>
          <w:szCs w:val="27"/>
          <w:shd w:val="clear" w:color="auto" w:fill="FFFFFF"/>
        </w:rPr>
      </w:pPr>
      <w:r>
        <w:rPr>
          <w:rStyle w:val="a7"/>
          <w:rFonts w:ascii="黑体" w:eastAsia="黑体" w:hAnsi="黑体" w:cs="微软雅黑" w:hint="eastAsia"/>
          <w:b w:val="0"/>
          <w:color w:val="333333"/>
          <w:sz w:val="32"/>
          <w:szCs w:val="27"/>
          <w:shd w:val="clear" w:color="auto" w:fill="FFFFFF"/>
        </w:rPr>
        <w:t>第二节</w:t>
      </w:r>
      <w:r>
        <w:rPr>
          <w:rStyle w:val="a7"/>
          <w:rFonts w:ascii="Calibri" w:eastAsia="黑体" w:hAnsi="Calibri" w:cs="Calibri"/>
          <w:b w:val="0"/>
          <w:color w:val="333333"/>
          <w:sz w:val="32"/>
          <w:szCs w:val="27"/>
          <w:shd w:val="clear" w:color="auto" w:fill="FFFFFF"/>
        </w:rPr>
        <w:t> </w:t>
      </w:r>
      <w:r>
        <w:rPr>
          <w:rStyle w:val="a7"/>
          <w:rFonts w:ascii="黑体" w:eastAsia="黑体" w:hAnsi="黑体" w:cs="微软雅黑" w:hint="eastAsia"/>
          <w:b w:val="0"/>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公共停车场和专用停车场</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Fonts w:ascii="仿宋" w:eastAsia="仿宋" w:hAnsi="微软雅黑" w:cs="微软雅黑" w:hint="eastAsia"/>
          <w:color w:val="333333"/>
          <w:sz w:val="32"/>
          <w:szCs w:val="27"/>
          <w:shd w:val="clear" w:color="auto" w:fill="FFFFFF"/>
        </w:rPr>
        <w:t> </w:t>
      </w:r>
      <w:r>
        <w:rPr>
          <w:rStyle w:val="a7"/>
          <w:rFonts w:ascii="黑体" w:eastAsia="黑体" w:hAnsi="黑体" w:cs="微软雅黑" w:hint="eastAsia"/>
          <w:b w:val="0"/>
          <w:color w:val="333333"/>
          <w:sz w:val="32"/>
          <w:szCs w:val="27"/>
          <w:shd w:val="clear" w:color="auto" w:fill="FFFFFF"/>
        </w:rPr>
        <w:t>第十六条</w:t>
      </w:r>
      <w:r>
        <w:rPr>
          <w:rStyle w:val="a7"/>
          <w:rFonts w:ascii="Calibri" w:eastAsia="黑体" w:hAnsi="Calibri" w:cs="Calibri"/>
          <w:b w:val="0"/>
          <w:color w:val="333333"/>
          <w:sz w:val="32"/>
          <w:szCs w:val="27"/>
          <w:shd w:val="clear" w:color="auto" w:fill="FFFFFF"/>
        </w:rPr>
        <w:t> </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公共停车场建设实行下列用地保障措施：</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（一）可以采取划拨或出让等方式供地；</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（二）闲置土地经处置后符合公共停车场布局规划要求的，经自然资源和规划等主管部门批</w:t>
      </w:r>
      <w:r>
        <w:rPr>
          <w:rFonts w:ascii="仿宋" w:eastAsia="仿宋" w:hAnsi="微软雅黑" w:cs="微软雅黑" w:hint="eastAsia"/>
          <w:color w:val="333333"/>
          <w:sz w:val="32"/>
          <w:szCs w:val="27"/>
          <w:shd w:val="clear" w:color="auto" w:fill="FFFFFF"/>
        </w:rPr>
        <w:t>准，可以建设公共停车场；</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（三）市、县（市、区）人民政府应当根据公共停车场建设计划，将公共停车场建设纳入每年的土地供应计划编制。</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第十七条</w:t>
      </w:r>
      <w:r>
        <w:rPr>
          <w:rStyle w:val="a7"/>
          <w:rFonts w:ascii="Calibri" w:eastAsia="黑体" w:hAnsi="Calibri" w:cs="Calibri"/>
          <w:b w:val="0"/>
          <w:color w:val="333333"/>
          <w:sz w:val="32"/>
          <w:szCs w:val="27"/>
          <w:shd w:val="clear" w:color="auto" w:fill="FFFFFF"/>
        </w:rPr>
        <w:t> </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市、县（市、区）人民政府、市属开发区管委会应当加大投入，支持公共停车场建设。鼓励单位和个人投资、建</w:t>
      </w:r>
      <w:r>
        <w:rPr>
          <w:rFonts w:ascii="仿宋" w:eastAsia="仿宋" w:hAnsi="微软雅黑" w:cs="微软雅黑" w:hint="eastAsia"/>
          <w:color w:val="333333"/>
          <w:sz w:val="32"/>
          <w:szCs w:val="27"/>
          <w:shd w:val="clear" w:color="auto" w:fill="FFFFFF"/>
        </w:rPr>
        <w:lastRenderedPageBreak/>
        <w:t>设、经营公共停车场，鼓励建设立体式停车场和综合利用地下空间建设停车场，并提供政策扶持。</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第十八条</w:t>
      </w:r>
      <w:r>
        <w:rPr>
          <w:rStyle w:val="a7"/>
          <w:rFonts w:ascii="Calibri" w:eastAsia="黑体" w:hAnsi="Calibri" w:cs="Calibri"/>
          <w:b w:val="0"/>
          <w:color w:val="333333"/>
          <w:sz w:val="32"/>
          <w:szCs w:val="27"/>
          <w:shd w:val="clear" w:color="auto" w:fill="FFFFFF"/>
        </w:rPr>
        <w:t> </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市城管部门根据城市停车设施和充电基础设施专项规划，会同市自然资源和规划、住房城乡建设、发展改革、财政、公安机关交通管理等相关部门编制公共停车场年度建设计划，并监督实施。</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列入年度建设计划的公共停车场项目，应当首先通过公平竞争的方式，选定社会资本投资主体。无社会资本投资的，市、县（市、区）人民政府和市属开发区管理委员会应当投资建设，并纳入本级年度财政预算和投资计划，确保年度建设计划足额完成。</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县（市、区）人民政府有关部门按照职能分工，履行相关职责。</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第十九条</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下列公共建筑未按照配建标准和设计规范</w:t>
      </w:r>
      <w:r>
        <w:rPr>
          <w:rFonts w:ascii="仿宋" w:eastAsia="仿宋" w:hAnsi="微软雅黑" w:cs="微软雅黑" w:hint="eastAsia"/>
          <w:color w:val="333333"/>
          <w:sz w:val="32"/>
          <w:szCs w:val="27"/>
          <w:shd w:val="clear" w:color="auto" w:fill="FFFFFF"/>
        </w:rPr>
        <w:t>配套建设停车场的，应当在改建、扩建的同时补建：</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Fonts w:ascii="仿宋" w:eastAsia="仿宋" w:hAnsi="微软雅黑" w:cs="微软雅黑" w:hint="eastAsia"/>
          <w:color w:val="333333"/>
          <w:sz w:val="32"/>
          <w:szCs w:val="27"/>
          <w:shd w:val="clear" w:color="auto" w:fill="FFFFFF"/>
        </w:rPr>
        <w:t>(</w:t>
      </w:r>
      <w:proofErr w:type="gramStart"/>
      <w:r>
        <w:rPr>
          <w:rFonts w:ascii="仿宋" w:eastAsia="仿宋" w:hAnsi="微软雅黑" w:cs="微软雅黑" w:hint="eastAsia"/>
          <w:color w:val="333333"/>
          <w:sz w:val="32"/>
          <w:szCs w:val="27"/>
          <w:shd w:val="clear" w:color="auto" w:fill="FFFFFF"/>
        </w:rPr>
        <w:t>一</w:t>
      </w:r>
      <w:proofErr w:type="gramEnd"/>
      <w:r>
        <w:rPr>
          <w:rFonts w:ascii="仿宋" w:eastAsia="仿宋" w:hAnsi="微软雅黑" w:cs="微软雅黑" w:hint="eastAsia"/>
          <w:color w:val="333333"/>
          <w:sz w:val="32"/>
          <w:szCs w:val="27"/>
          <w:shd w:val="clear" w:color="auto" w:fill="FFFFFF"/>
        </w:rPr>
        <w:t>)</w:t>
      </w:r>
      <w:r>
        <w:rPr>
          <w:rFonts w:ascii="仿宋" w:eastAsia="仿宋" w:hAnsi="微软雅黑" w:cs="微软雅黑" w:hint="eastAsia"/>
          <w:color w:val="333333"/>
          <w:sz w:val="32"/>
          <w:szCs w:val="27"/>
          <w:shd w:val="clear" w:color="auto" w:fill="FFFFFF"/>
        </w:rPr>
        <w:t>火车站、汽车站、机场、码头等交通枢纽</w:t>
      </w:r>
      <w:r>
        <w:rPr>
          <w:rFonts w:ascii="仿宋" w:eastAsia="仿宋" w:hAnsi="微软雅黑" w:cs="微软雅黑" w:hint="eastAsia"/>
          <w:color w:val="333333"/>
          <w:sz w:val="32"/>
          <w:szCs w:val="27"/>
          <w:shd w:val="clear" w:color="auto" w:fill="FFFFFF"/>
        </w:rPr>
        <w:t>;</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lastRenderedPageBreak/>
        <w:t xml:space="preserve">　　</w:t>
      </w:r>
      <w:r>
        <w:rPr>
          <w:rFonts w:ascii="仿宋" w:eastAsia="仿宋" w:hAnsi="微软雅黑" w:cs="微软雅黑" w:hint="eastAsia"/>
          <w:color w:val="333333"/>
          <w:sz w:val="32"/>
          <w:szCs w:val="27"/>
          <w:shd w:val="clear" w:color="auto" w:fill="FFFFFF"/>
        </w:rPr>
        <w:t>(</w:t>
      </w:r>
      <w:r>
        <w:rPr>
          <w:rFonts w:ascii="仿宋" w:eastAsia="仿宋" w:hAnsi="微软雅黑" w:cs="微软雅黑" w:hint="eastAsia"/>
          <w:color w:val="333333"/>
          <w:sz w:val="32"/>
          <w:szCs w:val="27"/>
          <w:shd w:val="clear" w:color="auto" w:fill="FFFFFF"/>
        </w:rPr>
        <w:t>二</w:t>
      </w:r>
      <w:r>
        <w:rPr>
          <w:rFonts w:ascii="仿宋" w:eastAsia="仿宋" w:hAnsi="微软雅黑" w:cs="微软雅黑" w:hint="eastAsia"/>
          <w:color w:val="333333"/>
          <w:sz w:val="32"/>
          <w:szCs w:val="27"/>
          <w:shd w:val="clear" w:color="auto" w:fill="FFFFFF"/>
        </w:rPr>
        <w:t>)</w:t>
      </w:r>
      <w:r>
        <w:rPr>
          <w:rFonts w:ascii="仿宋" w:eastAsia="仿宋" w:hAnsi="微软雅黑" w:cs="微软雅黑" w:hint="eastAsia"/>
          <w:color w:val="333333"/>
          <w:sz w:val="32"/>
          <w:szCs w:val="27"/>
          <w:shd w:val="clear" w:color="auto" w:fill="FFFFFF"/>
        </w:rPr>
        <w:t>学校、医院、体育</w:t>
      </w:r>
      <w:r>
        <w:rPr>
          <w:rFonts w:ascii="仿宋" w:eastAsia="仿宋" w:hAnsi="微软雅黑" w:cs="微软雅黑" w:hint="eastAsia"/>
          <w:color w:val="333333"/>
          <w:sz w:val="32"/>
          <w:szCs w:val="27"/>
          <w:shd w:val="clear" w:color="auto" w:fill="FFFFFF"/>
        </w:rPr>
        <w:t>(</w:t>
      </w:r>
      <w:r>
        <w:rPr>
          <w:rFonts w:ascii="仿宋" w:eastAsia="仿宋" w:hAnsi="微软雅黑" w:cs="微软雅黑" w:hint="eastAsia"/>
          <w:color w:val="333333"/>
          <w:sz w:val="32"/>
          <w:szCs w:val="27"/>
          <w:shd w:val="clear" w:color="auto" w:fill="FFFFFF"/>
        </w:rPr>
        <w:t>场</w:t>
      </w:r>
      <w:r>
        <w:rPr>
          <w:rFonts w:ascii="仿宋" w:eastAsia="仿宋" w:hAnsi="微软雅黑" w:cs="微软雅黑" w:hint="eastAsia"/>
          <w:color w:val="333333"/>
          <w:sz w:val="32"/>
          <w:szCs w:val="27"/>
          <w:shd w:val="clear" w:color="auto" w:fill="FFFFFF"/>
        </w:rPr>
        <w:t>)</w:t>
      </w:r>
      <w:r>
        <w:rPr>
          <w:rFonts w:ascii="仿宋" w:eastAsia="仿宋" w:hAnsi="微软雅黑" w:cs="微软雅黑" w:hint="eastAsia"/>
          <w:color w:val="333333"/>
          <w:sz w:val="32"/>
          <w:szCs w:val="27"/>
          <w:shd w:val="clear" w:color="auto" w:fill="FFFFFF"/>
        </w:rPr>
        <w:t>馆、影</w:t>
      </w:r>
      <w:r>
        <w:rPr>
          <w:rFonts w:ascii="仿宋" w:eastAsia="仿宋" w:hAnsi="微软雅黑" w:cs="微软雅黑" w:hint="eastAsia"/>
          <w:color w:val="333333"/>
          <w:sz w:val="32"/>
          <w:szCs w:val="27"/>
          <w:shd w:val="clear" w:color="auto" w:fill="FFFFFF"/>
        </w:rPr>
        <w:t>(</w:t>
      </w:r>
      <w:r>
        <w:rPr>
          <w:rFonts w:ascii="仿宋" w:eastAsia="仿宋" w:hAnsi="微软雅黑" w:cs="微软雅黑" w:hint="eastAsia"/>
          <w:color w:val="333333"/>
          <w:sz w:val="32"/>
          <w:szCs w:val="27"/>
          <w:shd w:val="clear" w:color="auto" w:fill="FFFFFF"/>
        </w:rPr>
        <w:t>剧</w:t>
      </w:r>
      <w:r>
        <w:rPr>
          <w:rFonts w:ascii="仿宋" w:eastAsia="仿宋" w:hAnsi="微软雅黑" w:cs="微软雅黑" w:hint="eastAsia"/>
          <w:color w:val="333333"/>
          <w:sz w:val="32"/>
          <w:szCs w:val="27"/>
          <w:shd w:val="clear" w:color="auto" w:fill="FFFFFF"/>
        </w:rPr>
        <w:t>)</w:t>
      </w:r>
      <w:r>
        <w:rPr>
          <w:rFonts w:ascii="仿宋" w:eastAsia="仿宋" w:hAnsi="微软雅黑" w:cs="微软雅黑" w:hint="eastAsia"/>
          <w:color w:val="333333"/>
          <w:sz w:val="32"/>
          <w:szCs w:val="27"/>
          <w:shd w:val="clear" w:color="auto" w:fill="FFFFFF"/>
        </w:rPr>
        <w:t>院、图书馆、展览馆、博物馆、旅游景点、商务办公楼等公共场所</w:t>
      </w:r>
      <w:r>
        <w:rPr>
          <w:rFonts w:ascii="仿宋" w:eastAsia="仿宋" w:hAnsi="微软雅黑" w:cs="微软雅黑" w:hint="eastAsia"/>
          <w:color w:val="333333"/>
          <w:sz w:val="32"/>
          <w:szCs w:val="27"/>
          <w:shd w:val="clear" w:color="auto" w:fill="FFFFFF"/>
        </w:rPr>
        <w:t>;</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Fonts w:ascii="仿宋" w:eastAsia="仿宋" w:hAnsi="微软雅黑" w:cs="微软雅黑" w:hint="eastAsia"/>
          <w:color w:val="333333"/>
          <w:sz w:val="32"/>
          <w:szCs w:val="27"/>
          <w:shd w:val="clear" w:color="auto" w:fill="FFFFFF"/>
        </w:rPr>
        <w:t>(</w:t>
      </w:r>
      <w:r>
        <w:rPr>
          <w:rFonts w:ascii="仿宋" w:eastAsia="仿宋" w:hAnsi="微软雅黑" w:cs="微软雅黑" w:hint="eastAsia"/>
          <w:color w:val="333333"/>
          <w:sz w:val="32"/>
          <w:szCs w:val="27"/>
          <w:shd w:val="clear" w:color="auto" w:fill="FFFFFF"/>
        </w:rPr>
        <w:t>三</w:t>
      </w:r>
      <w:r>
        <w:rPr>
          <w:rFonts w:ascii="仿宋" w:eastAsia="仿宋" w:hAnsi="微软雅黑" w:cs="微软雅黑" w:hint="eastAsia"/>
          <w:color w:val="333333"/>
          <w:sz w:val="32"/>
          <w:szCs w:val="27"/>
          <w:shd w:val="clear" w:color="auto" w:fill="FFFFFF"/>
        </w:rPr>
        <w:t>)</w:t>
      </w:r>
      <w:r>
        <w:rPr>
          <w:rFonts w:ascii="仿宋" w:eastAsia="仿宋" w:hAnsi="微软雅黑" w:cs="微软雅黑" w:hint="eastAsia"/>
          <w:color w:val="333333"/>
          <w:sz w:val="32"/>
          <w:szCs w:val="27"/>
          <w:shd w:val="clear" w:color="auto" w:fill="FFFFFF"/>
        </w:rPr>
        <w:t>商场、旅馆、餐饮、娱乐等大</w:t>
      </w:r>
      <w:r>
        <w:rPr>
          <w:rFonts w:ascii="仿宋" w:eastAsia="仿宋" w:hAnsi="微软雅黑" w:cs="微软雅黑" w:hint="eastAsia"/>
          <w:color w:val="333333"/>
          <w:sz w:val="32"/>
          <w:szCs w:val="27"/>
          <w:shd w:val="clear" w:color="auto" w:fill="FFFFFF"/>
        </w:rPr>
        <w:t>(</w:t>
      </w:r>
      <w:r>
        <w:rPr>
          <w:rFonts w:ascii="仿宋" w:eastAsia="仿宋" w:hAnsi="微软雅黑" w:cs="微软雅黑" w:hint="eastAsia"/>
          <w:color w:val="333333"/>
          <w:sz w:val="32"/>
          <w:szCs w:val="27"/>
          <w:shd w:val="clear" w:color="auto" w:fill="FFFFFF"/>
        </w:rPr>
        <w:t>中</w:t>
      </w:r>
      <w:r>
        <w:rPr>
          <w:rFonts w:ascii="仿宋" w:eastAsia="仿宋" w:hAnsi="微软雅黑" w:cs="微软雅黑" w:hint="eastAsia"/>
          <w:color w:val="333333"/>
          <w:sz w:val="32"/>
          <w:szCs w:val="27"/>
          <w:shd w:val="clear" w:color="auto" w:fill="FFFFFF"/>
        </w:rPr>
        <w:t>)</w:t>
      </w:r>
      <w:r>
        <w:rPr>
          <w:rFonts w:ascii="仿宋" w:eastAsia="仿宋" w:hAnsi="微软雅黑" w:cs="微软雅黑" w:hint="eastAsia"/>
          <w:color w:val="333333"/>
          <w:sz w:val="32"/>
          <w:szCs w:val="27"/>
          <w:shd w:val="clear" w:color="auto" w:fill="FFFFFF"/>
        </w:rPr>
        <w:t>型经营性场所</w:t>
      </w:r>
      <w:r>
        <w:rPr>
          <w:rFonts w:ascii="仿宋" w:eastAsia="仿宋" w:hAnsi="微软雅黑" w:cs="微软雅黑" w:hint="eastAsia"/>
          <w:color w:val="333333"/>
          <w:sz w:val="32"/>
          <w:szCs w:val="27"/>
          <w:shd w:val="clear" w:color="auto" w:fill="FFFFFF"/>
        </w:rPr>
        <w:t>;</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Fonts w:ascii="仿宋" w:eastAsia="仿宋" w:hAnsi="微软雅黑" w:cs="微软雅黑" w:hint="eastAsia"/>
          <w:color w:val="333333"/>
          <w:sz w:val="32"/>
          <w:szCs w:val="27"/>
          <w:shd w:val="clear" w:color="auto" w:fill="FFFFFF"/>
        </w:rPr>
        <w:t>(</w:t>
      </w:r>
      <w:r>
        <w:rPr>
          <w:rFonts w:ascii="仿宋" w:eastAsia="仿宋" w:hAnsi="微软雅黑" w:cs="微软雅黑" w:hint="eastAsia"/>
          <w:color w:val="333333"/>
          <w:sz w:val="32"/>
          <w:szCs w:val="27"/>
          <w:shd w:val="clear" w:color="auto" w:fill="FFFFFF"/>
        </w:rPr>
        <w:t>四</w:t>
      </w:r>
      <w:r>
        <w:rPr>
          <w:rFonts w:ascii="仿宋" w:eastAsia="仿宋" w:hAnsi="微软雅黑" w:cs="微软雅黑" w:hint="eastAsia"/>
          <w:color w:val="333333"/>
          <w:sz w:val="32"/>
          <w:szCs w:val="27"/>
          <w:shd w:val="clear" w:color="auto" w:fill="FFFFFF"/>
        </w:rPr>
        <w:t>)</w:t>
      </w:r>
      <w:r>
        <w:rPr>
          <w:rFonts w:ascii="仿宋" w:eastAsia="仿宋" w:hAnsi="微软雅黑" w:cs="微软雅黑" w:hint="eastAsia"/>
          <w:color w:val="333333"/>
          <w:sz w:val="32"/>
          <w:szCs w:val="27"/>
          <w:shd w:val="clear" w:color="auto" w:fill="FFFFFF"/>
        </w:rPr>
        <w:t>承担行政事务的办公场所。</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第二十条</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医院可以通过设置独立进出口、实行车流单向通行、增设临时落客通道等措施，</w:t>
      </w:r>
      <w:proofErr w:type="gramStart"/>
      <w:r>
        <w:rPr>
          <w:rFonts w:ascii="仿宋" w:eastAsia="仿宋" w:hAnsi="微软雅黑" w:cs="微软雅黑" w:hint="eastAsia"/>
          <w:color w:val="333333"/>
          <w:sz w:val="32"/>
          <w:szCs w:val="27"/>
          <w:shd w:val="clear" w:color="auto" w:fill="FFFFFF"/>
        </w:rPr>
        <w:t>疏解非</w:t>
      </w:r>
      <w:proofErr w:type="gramEnd"/>
      <w:r>
        <w:rPr>
          <w:rFonts w:ascii="仿宋" w:eastAsia="仿宋" w:hAnsi="微软雅黑" w:cs="微软雅黑" w:hint="eastAsia"/>
          <w:color w:val="333333"/>
          <w:sz w:val="32"/>
          <w:szCs w:val="27"/>
          <w:shd w:val="clear" w:color="auto" w:fill="FFFFFF"/>
        </w:rPr>
        <w:t>就诊车辆停车需求，保障就诊需求停车供给，打通内外部交通循环。</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中小学校、幼儿园可以利用地下空间、操场等空地设置临时停靠通道，针对接送学生车辆潮汐化特点，合理设置临停泊位、即停即走泊位，减少对周边道路交通干扰。</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交通客运换乘场站等客流集中的公共场所，可以设置落客区，用于机动车临时停靠上下乘客。公安机关交通管理部门应当在客流集中的公共场所周边道路设置临时停靠上下乘客专用车位，并明示临时停靠时长。</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第二十一条</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机关、企事业单位、居住区应当根据自身需求和场地条件合理设置机动车和非机动车停车场。</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lastRenderedPageBreak/>
        <w:t xml:space="preserve">　　</w:t>
      </w:r>
      <w:r>
        <w:rPr>
          <w:rStyle w:val="a7"/>
          <w:rFonts w:ascii="黑体" w:eastAsia="黑体" w:hAnsi="黑体" w:cs="微软雅黑" w:hint="eastAsia"/>
          <w:b w:val="0"/>
          <w:color w:val="333333"/>
          <w:sz w:val="32"/>
          <w:szCs w:val="27"/>
          <w:shd w:val="clear" w:color="auto" w:fill="FFFFFF"/>
        </w:rPr>
        <w:t>第二十二条</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鼓励机关、企事业单位、居住区专用停车场在满足自身停</w:t>
      </w:r>
      <w:r>
        <w:rPr>
          <w:rFonts w:ascii="仿宋" w:eastAsia="仿宋" w:hAnsi="微软雅黑" w:cs="微软雅黑" w:hint="eastAsia"/>
          <w:color w:val="333333"/>
          <w:sz w:val="32"/>
          <w:szCs w:val="27"/>
          <w:shd w:val="clear" w:color="auto" w:fill="FFFFFF"/>
        </w:rPr>
        <w:t>车需求或实行白天与夜间、工作日与节假日等错时使用情况下，向社会开放，提供有偿或无偿服务。</w:t>
      </w:r>
    </w:p>
    <w:p w:rsidR="000C788F" w:rsidRDefault="000C788F">
      <w:pPr>
        <w:pStyle w:val="a6"/>
        <w:widowControl/>
        <w:spacing w:before="300" w:beforeAutospacing="0" w:after="150" w:afterAutospacing="0"/>
        <w:rPr>
          <w:rFonts w:ascii="仿宋" w:eastAsia="仿宋"/>
          <w:sz w:val="32"/>
          <w:szCs w:val="21"/>
        </w:rPr>
      </w:pPr>
    </w:p>
    <w:p w:rsidR="000C788F" w:rsidRDefault="0013661E">
      <w:pPr>
        <w:pStyle w:val="a6"/>
        <w:widowControl/>
        <w:spacing w:before="300" w:beforeAutospacing="0" w:after="150" w:afterAutospacing="0" w:line="420" w:lineRule="atLeast"/>
        <w:jc w:val="both"/>
        <w:rPr>
          <w:rStyle w:val="a7"/>
          <w:rFonts w:ascii="黑体" w:eastAsia="黑体" w:hAnsi="黑体" w:cs="微软雅黑"/>
          <w:b w:val="0"/>
          <w:color w:val="333333"/>
          <w:sz w:val="32"/>
          <w:szCs w:val="27"/>
          <w:shd w:val="clear" w:color="auto" w:fill="FFFFFF"/>
        </w:rPr>
      </w:pPr>
      <w:r>
        <w:rPr>
          <w:rStyle w:val="a7"/>
          <w:rFonts w:ascii="黑体" w:eastAsia="黑体" w:hAnsi="黑体" w:cs="微软雅黑" w:hint="eastAsia"/>
          <w:b w:val="0"/>
          <w:color w:val="333333"/>
          <w:sz w:val="32"/>
          <w:szCs w:val="27"/>
          <w:shd w:val="clear" w:color="auto" w:fill="FFFFFF"/>
        </w:rPr>
        <w:t>第三节</w:t>
      </w:r>
      <w:r>
        <w:rPr>
          <w:rStyle w:val="a7"/>
          <w:rFonts w:ascii="Calibri" w:eastAsia="黑体" w:hAnsi="Calibri" w:cs="Calibri"/>
          <w:b w:val="0"/>
          <w:color w:val="333333"/>
          <w:sz w:val="32"/>
          <w:szCs w:val="27"/>
          <w:shd w:val="clear" w:color="auto" w:fill="FFFFFF"/>
        </w:rPr>
        <w:t> </w:t>
      </w:r>
      <w:r>
        <w:rPr>
          <w:rStyle w:val="a7"/>
          <w:rFonts w:ascii="黑体" w:eastAsia="黑体" w:hAnsi="黑体" w:cs="微软雅黑" w:hint="eastAsia"/>
          <w:b w:val="0"/>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临时停车场、道路临时停车泊位和非机动车临时停放点</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第二十三条</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市自然资源和规划主管部门对于未纳入供应计划的已征收储备用地可根据交通需要优先用于临时停车场建设。</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第二十四条</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在城市道路车行道范围内，根据周边停车需要，公安机关交通管理部门可以设置道路交通标志、标线，施划机动车临时停车泊位。</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道路临时停车泊位的设置应当符合相关技术规范并按照道路承载能力实行总量控制。</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第二十五条</w:t>
      </w:r>
      <w:r>
        <w:rPr>
          <w:rStyle w:val="a7"/>
          <w:rFonts w:ascii="Calibri" w:eastAsia="黑体" w:hAnsi="Calibri" w:cs="Calibri"/>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居住区、商业集中区等公共繁华区域，其周边道路具备节假日、夜间等时段性停车条件的，可以设置时段性道路临时停车泊位，并在现场公示停车时段、允许停放的范围、停车收费标准等内容。</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lastRenderedPageBreak/>
        <w:t xml:space="preserve">　　</w:t>
      </w:r>
      <w:r>
        <w:rPr>
          <w:rStyle w:val="a7"/>
          <w:rFonts w:ascii="黑体" w:eastAsia="黑体" w:hAnsi="黑体" w:cs="微软雅黑" w:hint="eastAsia"/>
          <w:b w:val="0"/>
          <w:color w:val="333333"/>
          <w:sz w:val="32"/>
          <w:szCs w:val="27"/>
          <w:shd w:val="clear" w:color="auto" w:fill="FFFFFF"/>
        </w:rPr>
        <w:t>第二十六条</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施</w:t>
      </w:r>
      <w:proofErr w:type="gramStart"/>
      <w:r>
        <w:rPr>
          <w:rFonts w:ascii="仿宋" w:eastAsia="仿宋" w:hAnsi="微软雅黑" w:cs="微软雅黑" w:hint="eastAsia"/>
          <w:color w:val="333333"/>
          <w:sz w:val="32"/>
          <w:szCs w:val="27"/>
          <w:shd w:val="clear" w:color="auto" w:fill="FFFFFF"/>
        </w:rPr>
        <w:t>划道路</w:t>
      </w:r>
      <w:proofErr w:type="gramEnd"/>
      <w:r>
        <w:rPr>
          <w:rFonts w:ascii="仿宋" w:eastAsia="仿宋" w:hAnsi="微软雅黑" w:cs="微软雅黑" w:hint="eastAsia"/>
          <w:color w:val="333333"/>
          <w:sz w:val="32"/>
          <w:szCs w:val="27"/>
          <w:shd w:val="clear" w:color="auto" w:fill="FFFFFF"/>
        </w:rPr>
        <w:t>临时停车泊位应当符合下列要求：</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（一）保障道路交通有序、安全和畅通；</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（二）保障周边居民公共生活秩序；</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（三）集约利用道路资源，提高道路临时停车泊位周转率。</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第二十七条</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下列城市道路范围内禁止设置道路临时停车泊位：</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（一）城市快速路、主干道的主道，桥梁、隧道及其连接线、匝道；</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（二）大型公共建筑周围疏散通道、以及消防通道、盲道、无障碍设施通道；</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（三）法律、法规规定的其他禁止设置道路临时停车泊位的范围。</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第二十八条</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向社会公众开放的临时停车场、机动车停车泊位或非机动车临时停放点由相关单位统一设置和施划。</w:t>
      </w:r>
    </w:p>
    <w:p w:rsidR="000C788F" w:rsidRDefault="000C788F">
      <w:pPr>
        <w:pStyle w:val="a6"/>
        <w:widowControl/>
        <w:spacing w:before="300" w:beforeAutospacing="0" w:after="150" w:afterAutospacing="0"/>
        <w:rPr>
          <w:rFonts w:ascii="仿宋" w:eastAsia="仿宋"/>
          <w:sz w:val="32"/>
          <w:szCs w:val="21"/>
        </w:rPr>
      </w:pPr>
    </w:p>
    <w:p w:rsidR="000C788F" w:rsidRDefault="0013661E">
      <w:pPr>
        <w:pStyle w:val="a6"/>
        <w:widowControl/>
        <w:spacing w:before="300" w:beforeAutospacing="0" w:after="150" w:afterAutospacing="0" w:line="420" w:lineRule="atLeast"/>
        <w:jc w:val="center"/>
        <w:rPr>
          <w:rStyle w:val="a7"/>
          <w:rFonts w:ascii="黑体" w:eastAsia="黑体" w:hAnsi="黑体" w:cs="微软雅黑"/>
          <w:color w:val="333333"/>
          <w:szCs w:val="27"/>
          <w:shd w:val="clear" w:color="auto" w:fill="FFFFFF"/>
        </w:rPr>
      </w:pPr>
      <w:r>
        <w:rPr>
          <w:rStyle w:val="a7"/>
          <w:rFonts w:ascii="黑体" w:eastAsia="黑体" w:hAnsi="黑体" w:cs="微软雅黑" w:hint="eastAsia"/>
          <w:b w:val="0"/>
          <w:color w:val="333333"/>
          <w:sz w:val="32"/>
          <w:szCs w:val="27"/>
          <w:shd w:val="clear" w:color="auto" w:fill="FFFFFF"/>
        </w:rPr>
        <w:lastRenderedPageBreak/>
        <w:t>第三章</w:t>
      </w:r>
      <w:r>
        <w:rPr>
          <w:rStyle w:val="a7"/>
          <w:rFonts w:ascii="Calibri" w:eastAsia="黑体" w:hAnsi="Calibri" w:cs="Calibri"/>
          <w:b w:val="0"/>
          <w:color w:val="333333"/>
          <w:sz w:val="32"/>
          <w:szCs w:val="27"/>
          <w:shd w:val="clear" w:color="auto" w:fill="FFFFFF"/>
        </w:rPr>
        <w:t> </w:t>
      </w:r>
      <w:r>
        <w:rPr>
          <w:rStyle w:val="a7"/>
          <w:rFonts w:ascii="黑体" w:eastAsia="黑体" w:hAnsi="黑体" w:cs="微软雅黑" w:hint="eastAsia"/>
          <w:b w:val="0"/>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使用和管理</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第二十九条</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政府投资建设向社会公众提供有偿服务的停车场、实行收费管理的道路临时停车泊位应当坚持管理与经营相分离的原则，实行统一收费、统一人员、统一收支管理，依法采取招标、拍卖等公平竞争方式确定经营管理主体。招标或者拍卖等收入纳入政府非税</w:t>
      </w:r>
      <w:r>
        <w:rPr>
          <w:rFonts w:ascii="仿宋" w:eastAsia="仿宋" w:hAnsi="微软雅黑" w:cs="微软雅黑" w:hint="eastAsia"/>
          <w:color w:val="333333"/>
          <w:sz w:val="32"/>
          <w:szCs w:val="27"/>
          <w:shd w:val="clear" w:color="auto" w:fill="FFFFFF"/>
        </w:rPr>
        <w:t>收入，用于停车场的建设和管理。</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非政府投资建设的向社会公众提供有偿服务的停车场、非机动车临时停放点，按照“谁投资、谁受益”的原则，自行确定专业管理人员进行日常维护和管理。</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第三十条</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向社会公众提供有偿服务的停车场、非机动车临时停放点经营（管理）者应当按照规定办理相关手续。</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向社会公众提供有偿服务的停车场、非机动车临时停放点经营（管理）者应当向公安交通管理部门提供经营者情况、停车场地址、平面示意图和方位图、停车位类型、数量等信息。</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第三十一条</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向社会公众提供有偿服务的停车场经营（管理）者应当做好停车场日常管理和养护，确保各项设施设置齐全、运行正常，并遵守下列规定：</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lastRenderedPageBreak/>
        <w:t xml:space="preserve">　　（一）按照规定设置相关停车管理设施并在显著位置公示停车场名称、车辆类型、车位数量、计费标准、服务内容、收费依据和监督电话等事项；</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（二）划设明显的车位标志、停泊方向标志、车辆进出引导标志，进出口</w:t>
      </w:r>
      <w:proofErr w:type="gramStart"/>
      <w:r>
        <w:rPr>
          <w:rFonts w:ascii="仿宋" w:eastAsia="仿宋" w:hAnsi="微软雅黑" w:cs="微软雅黑" w:hint="eastAsia"/>
          <w:color w:val="333333"/>
          <w:sz w:val="32"/>
          <w:szCs w:val="27"/>
          <w:shd w:val="clear" w:color="auto" w:fill="FFFFFF"/>
        </w:rPr>
        <w:t>匝机应当</w:t>
      </w:r>
      <w:proofErr w:type="gramEnd"/>
      <w:r>
        <w:rPr>
          <w:rFonts w:ascii="仿宋" w:eastAsia="仿宋" w:hAnsi="微软雅黑" w:cs="微软雅黑" w:hint="eastAsia"/>
          <w:color w:val="333333"/>
          <w:sz w:val="32"/>
          <w:szCs w:val="27"/>
          <w:shd w:val="clear" w:color="auto" w:fill="FFFFFF"/>
        </w:rPr>
        <w:t>与城市道路保持安全距离；</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（三）使用电子系统收费的，应当对电子停车计时收费系统按照规定自行定期检定或者送其他计量检定机构定期检定；</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（四）落实车辆停放、安全保障、设施维护</w:t>
      </w:r>
      <w:r>
        <w:rPr>
          <w:rFonts w:ascii="仿宋" w:eastAsia="仿宋" w:hAnsi="微软雅黑" w:cs="微软雅黑" w:hint="eastAsia"/>
          <w:color w:val="333333"/>
          <w:sz w:val="32"/>
          <w:szCs w:val="27"/>
          <w:shd w:val="clear" w:color="auto" w:fill="FFFFFF"/>
        </w:rPr>
        <w:t>保养制度和经营管理制度；</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（五）配备统一标识和具备相应知识、技能的管理人员，引导车辆进出和停放，维护停车秩序；</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（六）定期清点场内车辆，发现长期停放或者可疑车辆及时向公安机关报告；</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（七）不得出售或者以专用车位形式出租公共停车位；</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（八）应当</w:t>
      </w:r>
      <w:r>
        <w:rPr>
          <w:rFonts w:ascii="仿宋" w:eastAsia="仿宋" w:hAnsi="微软雅黑" w:cs="微软雅黑" w:hint="eastAsia"/>
          <w:color w:val="333333"/>
          <w:sz w:val="32"/>
          <w:szCs w:val="27"/>
          <w:shd w:val="clear" w:color="auto" w:fill="FFFFFF"/>
        </w:rPr>
        <w:t>24</w:t>
      </w:r>
      <w:r>
        <w:rPr>
          <w:rFonts w:ascii="仿宋" w:eastAsia="仿宋" w:hAnsi="微软雅黑" w:cs="微软雅黑" w:hint="eastAsia"/>
          <w:color w:val="333333"/>
          <w:sz w:val="32"/>
          <w:szCs w:val="27"/>
          <w:shd w:val="clear" w:color="auto" w:fill="FFFFFF"/>
        </w:rPr>
        <w:t>小时开放，无正当理由不得拒绝车辆停放，或者设置障碍致使车辆不能停放；</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lastRenderedPageBreak/>
        <w:t xml:space="preserve">　　（九）利用人防工程设置停车场的，应当负责人防工程的平时维护管理工作，不得改变人防设施结构，影响防护功能；</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（十）符合国家、省和市其他相关停车管理规定。</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非机动车临时停放点向社会公众提供有偿服务的，其管理参照本条第一款的规定执行。</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第三十二条</w:t>
      </w:r>
      <w:r>
        <w:rPr>
          <w:rStyle w:val="a7"/>
          <w:rFonts w:ascii="Calibri" w:eastAsia="黑体" w:hAnsi="Calibri" w:cs="Calibri"/>
          <w:b w:val="0"/>
          <w:color w:val="333333"/>
          <w:sz w:val="32"/>
          <w:szCs w:val="27"/>
          <w:shd w:val="clear" w:color="auto" w:fill="FFFFFF"/>
        </w:rPr>
        <w:t> </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车辆驾驶人在停车场停放车辆应当遵守下列规定：</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（一）接受停车场工作人员的指挥调度，按照场内交通标志、标线有序停放车辆；</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（二）正确使用场内设备，不得损坏停车场相关设施、设备；</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（三）按照标准支付车辆停放服务费用；</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（四）不得驾驶装有易燃、易爆、毒害、腐蚀、放射性等危险物品或者其他违禁物品的车辆进入停车场。</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驾驶人不遵守上述规定的，停车场工作人员应当劝阻。劝阻无效的，可以要求驾驶人立即驶离停</w:t>
      </w:r>
      <w:r>
        <w:rPr>
          <w:rFonts w:ascii="仿宋" w:eastAsia="仿宋" w:hAnsi="微软雅黑" w:cs="微软雅黑" w:hint="eastAsia"/>
          <w:color w:val="333333"/>
          <w:sz w:val="32"/>
          <w:szCs w:val="27"/>
          <w:shd w:val="clear" w:color="auto" w:fill="FFFFFF"/>
        </w:rPr>
        <w:t>车场或者拒绝提供停车服务。</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lastRenderedPageBreak/>
        <w:t xml:space="preserve">　　</w:t>
      </w:r>
      <w:r>
        <w:rPr>
          <w:rStyle w:val="a7"/>
          <w:rFonts w:ascii="黑体" w:eastAsia="黑体" w:hAnsi="黑体" w:cs="微软雅黑" w:hint="eastAsia"/>
          <w:b w:val="0"/>
          <w:color w:val="333333"/>
          <w:sz w:val="32"/>
          <w:szCs w:val="27"/>
          <w:shd w:val="clear" w:color="auto" w:fill="FFFFFF"/>
        </w:rPr>
        <w:t>第三十三条</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任何单位和个人不得擅自将投入使用的公共停车场停止使用，或者挪作他用。确有特殊原因需要停止使用的，应当经所在地公安机关交通管理部门同意，并在停止使用三十日前向社会公告。</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第三十四条</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公安机关交通管理部门应当结合城市道路功能、道路交通状况，合理设置道路临时停车泊位使用时段、时长。</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第三十五条</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有下列情形之一的，公安机关交通管理部门应当及时撤除道路临时停车泊位：</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（一）道路交通状况发生变化，道路停车已严重影响车辆、行人正常通行的；</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（二）新建、改建</w:t>
      </w:r>
      <w:r>
        <w:rPr>
          <w:rFonts w:ascii="仿宋" w:eastAsia="仿宋" w:hAnsi="微软雅黑" w:cs="微软雅黑" w:hint="eastAsia"/>
          <w:color w:val="333333"/>
          <w:sz w:val="32"/>
          <w:szCs w:val="27"/>
          <w:shd w:val="clear" w:color="auto" w:fill="FFFFFF"/>
        </w:rPr>
        <w:t>、扩建的停车场投入使用后，已能满足停车需要的；</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（三）妨碍市政设施安全运行的；</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（四）其他情形需要撤除的。</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第三十六条</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在城市道路使用道路临时停车泊位应当遵守以下规定：</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lastRenderedPageBreak/>
        <w:t xml:space="preserve">　　（一）按照指示方向入位停车；</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（二）按照规定车型，停放车辆；</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（三）不得超过限定停车时限停放车辆；</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（四）不得从事摆摊设点、占道经营或者其他妨碍停车位使用的经营活动</w:t>
      </w:r>
      <w:r>
        <w:rPr>
          <w:rFonts w:ascii="仿宋" w:eastAsia="仿宋" w:hAnsi="微软雅黑" w:cs="微软雅黑" w:hint="eastAsia"/>
          <w:color w:val="333333"/>
          <w:sz w:val="32"/>
          <w:szCs w:val="27"/>
          <w:shd w:val="clear" w:color="auto" w:fill="FFFFFF"/>
        </w:rPr>
        <w:t>;</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（五）法律、法规、规章有关机动车停放的相关规定。</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第三十七条</w:t>
      </w:r>
      <w:r>
        <w:rPr>
          <w:rStyle w:val="a7"/>
          <w:rFonts w:ascii="Calibri" w:eastAsia="黑体" w:hAnsi="Calibri" w:cs="Calibri"/>
          <w:b w:val="0"/>
          <w:color w:val="333333"/>
          <w:sz w:val="32"/>
          <w:szCs w:val="27"/>
          <w:shd w:val="clear" w:color="auto" w:fill="FFFFFF"/>
        </w:rPr>
        <w:t> </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任何单位和个人不得在非机动车停放</w:t>
      </w:r>
      <w:proofErr w:type="gramStart"/>
      <w:r>
        <w:rPr>
          <w:rFonts w:ascii="仿宋" w:eastAsia="仿宋" w:hAnsi="微软雅黑" w:cs="微软雅黑" w:hint="eastAsia"/>
          <w:color w:val="333333"/>
          <w:sz w:val="32"/>
          <w:szCs w:val="27"/>
          <w:shd w:val="clear" w:color="auto" w:fill="FFFFFF"/>
        </w:rPr>
        <w:t>点实施</w:t>
      </w:r>
      <w:proofErr w:type="gramEnd"/>
      <w:r>
        <w:rPr>
          <w:rFonts w:ascii="仿宋" w:eastAsia="仿宋" w:hAnsi="微软雅黑" w:cs="微软雅黑" w:hint="eastAsia"/>
          <w:color w:val="333333"/>
          <w:sz w:val="32"/>
          <w:szCs w:val="27"/>
          <w:shd w:val="clear" w:color="auto" w:fill="FFFFFF"/>
        </w:rPr>
        <w:t>下列行为：</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（一）不按照指示方向停放；</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（二）停放二轮摩托车以外的其他机动车；</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（三）摆摊设点；</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（四）其他影响非机动车停放使用的行为。</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公共自行车停放点不得停放公共自行车以外的其他车辆。</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第三十八条</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任何单位和个人，不得有下列行为：</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lastRenderedPageBreak/>
        <w:t xml:space="preserve">　　（一）破坏停车设备、设施；</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（二）擅自在城市道路范围内和城市道路以外的其他城市公共场所设置停车障碍，阻碍车辆停放和通行，或者圈占公共空间作为自用停车场的；</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（三）擅自占用城市道路、广场或者其他公共用地，强行索要或者冒充场地合法所有权、使用权人或者合法</w:t>
      </w:r>
      <w:r>
        <w:rPr>
          <w:rFonts w:ascii="仿宋" w:eastAsia="仿宋" w:hAnsi="微软雅黑" w:cs="微软雅黑" w:hint="eastAsia"/>
          <w:color w:val="333333"/>
          <w:sz w:val="32"/>
          <w:szCs w:val="27"/>
          <w:shd w:val="clear" w:color="auto" w:fill="FFFFFF"/>
        </w:rPr>
        <w:t>停车管理机构工作人员身份，骗取他人车辆停放费；</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（四）占压公共绿地、道路绿地、草坪停放车辆；</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（五）占用、堵塞、封闭消防车通道，妨碍消防车通行；</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（六）在有禁停标志、标线的路段停放车辆或临时停车；</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（七）占压盲道或者在停车泊位外停放车辆；</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（八）占用残疾人专用车辆、电动汽车等专属停车泊位停放车辆；</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（九）法律、法规和规章规定的其他行为。</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lastRenderedPageBreak/>
        <w:t xml:space="preserve">　　</w:t>
      </w:r>
      <w:r>
        <w:rPr>
          <w:rStyle w:val="a7"/>
          <w:rFonts w:ascii="黑体" w:eastAsia="黑体" w:hAnsi="黑体" w:cs="微软雅黑" w:hint="eastAsia"/>
          <w:b w:val="0"/>
          <w:color w:val="333333"/>
          <w:sz w:val="32"/>
          <w:szCs w:val="27"/>
          <w:shd w:val="clear" w:color="auto" w:fill="FFFFFF"/>
        </w:rPr>
        <w:t>第三十九条</w:t>
      </w:r>
      <w:r>
        <w:rPr>
          <w:rStyle w:val="a7"/>
          <w:rFonts w:ascii="Calibri" w:eastAsia="黑体" w:hAnsi="Calibri" w:cs="Calibri"/>
          <w:b w:val="0"/>
          <w:color w:val="333333"/>
          <w:sz w:val="32"/>
          <w:szCs w:val="27"/>
          <w:shd w:val="clear" w:color="auto" w:fill="FFFFFF"/>
        </w:rPr>
        <w:t> </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公安机关交通管理部门应当建立停车场（库）管理信息系统和停车服务与信息共享平台，收集、掌握机动车停车场信息，并向社会实时公布机动车停车场分布位置、泊位数量、使用状况和收费标准等信息。</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公共停车场和向社会公众提供有偿服务的专用停车场、临时停车场的经营（管理）者，应当将车辆识别信息、车辆进出时间、实时泊位等前端信息接入停车场（库）管理信息系统和停车服务与信息共享平台。</w:t>
      </w:r>
    </w:p>
    <w:p w:rsidR="000C788F" w:rsidRDefault="0013661E">
      <w:pPr>
        <w:pStyle w:val="a6"/>
        <w:widowControl/>
        <w:spacing w:before="300" w:beforeAutospacing="0" w:after="150" w:afterAutospacing="0" w:line="420" w:lineRule="atLeast"/>
        <w:jc w:val="center"/>
        <w:rPr>
          <w:rStyle w:val="a7"/>
          <w:rFonts w:ascii="黑体" w:eastAsia="黑体" w:hAnsi="黑体" w:cs="微软雅黑"/>
          <w:color w:val="333333"/>
          <w:szCs w:val="27"/>
          <w:shd w:val="clear" w:color="auto" w:fill="FFFFFF"/>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第四章</w:t>
      </w:r>
      <w:r>
        <w:rPr>
          <w:rStyle w:val="a7"/>
          <w:rFonts w:ascii="Calibri" w:eastAsia="黑体" w:hAnsi="Calibri" w:cs="Calibri"/>
          <w:b w:val="0"/>
          <w:color w:val="333333"/>
          <w:sz w:val="32"/>
          <w:szCs w:val="27"/>
          <w:shd w:val="clear" w:color="auto" w:fill="FFFFFF"/>
        </w:rPr>
        <w:t> </w:t>
      </w:r>
      <w:r>
        <w:rPr>
          <w:rStyle w:val="a7"/>
          <w:rFonts w:ascii="黑体" w:eastAsia="黑体" w:hAnsi="黑体" w:cs="微软雅黑" w:hint="eastAsia"/>
          <w:b w:val="0"/>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法律责任</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第四十条</w:t>
      </w:r>
      <w:r>
        <w:rPr>
          <w:rStyle w:val="a7"/>
          <w:rFonts w:ascii="Calibri" w:eastAsia="黑体" w:hAnsi="Calibri" w:cs="Calibri"/>
          <w:b w:val="0"/>
          <w:color w:val="333333"/>
          <w:sz w:val="32"/>
          <w:szCs w:val="27"/>
          <w:shd w:val="clear" w:color="auto" w:fill="FFFFFF"/>
        </w:rPr>
        <w:t> </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违反本办法规定，法律、法规、规章有处罚规定的，从其规定。</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第四十一条</w:t>
      </w:r>
      <w:r>
        <w:rPr>
          <w:rStyle w:val="a7"/>
          <w:rFonts w:ascii="Calibri" w:eastAsia="黑体" w:hAnsi="Calibri" w:cs="Calibri"/>
          <w:b w:val="0"/>
          <w:color w:val="333333"/>
          <w:sz w:val="32"/>
          <w:szCs w:val="27"/>
          <w:shd w:val="clear" w:color="auto" w:fill="FFFFFF"/>
        </w:rPr>
        <w:t> </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按照本市城市管理相对集中行政处罚权规定，相关行政处罚权由城管部门行使的，从其规定。</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第四十二条</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违反本办法第三十一条第一款第四项至第八项规定的，由公安机关交通管理部门责令限期改正。逾期未改正的，可以处二百元以上一千元以下罚款。</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lastRenderedPageBreak/>
        <w:t xml:space="preserve">　　</w:t>
      </w:r>
      <w:r>
        <w:rPr>
          <w:rStyle w:val="a7"/>
          <w:rFonts w:ascii="黑体" w:eastAsia="黑体" w:hAnsi="黑体" w:cs="微软雅黑" w:hint="eastAsia"/>
          <w:b w:val="0"/>
          <w:color w:val="333333"/>
          <w:sz w:val="32"/>
          <w:szCs w:val="27"/>
          <w:shd w:val="clear" w:color="auto" w:fill="FFFFFF"/>
        </w:rPr>
        <w:t>第四十三条</w:t>
      </w:r>
      <w:r>
        <w:rPr>
          <w:rStyle w:val="a7"/>
          <w:rFonts w:ascii="黑体" w:eastAsia="黑体" w:hAnsi="黑体" w:cs="微软雅黑" w:hint="eastAsia"/>
          <w:b w:val="0"/>
          <w:color w:val="333333"/>
          <w:sz w:val="32"/>
          <w:szCs w:val="27"/>
          <w:shd w:val="clear" w:color="auto" w:fill="FFFFFF"/>
        </w:rPr>
        <w:t xml:space="preserve"> </w:t>
      </w:r>
      <w:r>
        <w:rPr>
          <w:rFonts w:ascii="仿宋" w:eastAsia="仿宋" w:hAnsi="微软雅黑" w:cs="微软雅黑" w:hint="eastAsia"/>
          <w:color w:val="333333"/>
          <w:sz w:val="32"/>
          <w:szCs w:val="27"/>
          <w:shd w:val="clear" w:color="auto" w:fill="FFFFFF"/>
        </w:rPr>
        <w:t>机动车驾驶人违反本办法第三十六条第一项至第三项规定、第三十七条第二项规定，违规停放的，公安机关交通管理部门可以指出违法行为，并予以口头警告，令其立即改正。</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驾驶人不在现场或者虽在现场但拒绝立即改正，妨碍其他车辆、行人通行的，处二十元以上二百元以下罚款，并可以</w:t>
      </w:r>
      <w:r>
        <w:rPr>
          <w:rFonts w:ascii="仿宋" w:eastAsia="仿宋" w:hAnsi="微软雅黑" w:cs="微软雅黑" w:hint="eastAsia"/>
          <w:color w:val="333333"/>
          <w:sz w:val="32"/>
          <w:szCs w:val="27"/>
          <w:shd w:val="clear" w:color="auto" w:fill="FFFFFF"/>
        </w:rPr>
        <w:t>将车辆拖移至不妨碍交通的地点或者公安机关交通管理部门指定的地点停放。</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第四十四条</w:t>
      </w:r>
      <w:r>
        <w:rPr>
          <w:rStyle w:val="a7"/>
          <w:rFonts w:ascii="黑体" w:eastAsia="黑体" w:hAnsi="黑体" w:hint="eastAsia"/>
        </w:rPr>
        <w:t xml:space="preserve"> </w:t>
      </w:r>
      <w:r>
        <w:rPr>
          <w:rFonts w:ascii="仿宋" w:eastAsia="仿宋" w:hAnsi="微软雅黑" w:cs="微软雅黑" w:hint="eastAsia"/>
          <w:color w:val="333333"/>
          <w:sz w:val="32"/>
          <w:szCs w:val="27"/>
          <w:shd w:val="clear" w:color="auto" w:fill="FFFFFF"/>
        </w:rPr>
        <w:t>违反本办法第三十八条第二项规定，擅自在城市道路范围内设置停车障碍的，由公安机关交通管理部门依法查处。</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擅自在城市道路以外的其他城市公共场所设置停车障碍、阻碍车辆停放，或者圈占公共空间作为自用停车场的由城管部门责令限期改正，逾期不改正的，可以处二百元以上一千元以下罚款。</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违反本办法第三十八条第三项规定的，由公安机关依照《中华人民共和国治安管理处罚法》予以处理；构成犯罪的，依法追究刑事责任。</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lastRenderedPageBreak/>
        <w:t xml:space="preserve">　　违反本办法第三十八条第四项规定的由城管部门责令停止违法行为，可以处二十元以上二百元以下罚款。</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第四十五条</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停车场规划、建设和管理相关主管部门的工作人员违反本办法规定，滥用职权、徇私舞弊、玩忽职守的，依法给予处分；构成犯罪的，依法追究刑事责任。</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第四十六条</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 xml:space="preserve">违反本办法规定，受到行政处罚的，依照相关规定纳入公共信用信息系统。　　</w:t>
      </w:r>
    </w:p>
    <w:p w:rsidR="000C788F" w:rsidRDefault="0013661E">
      <w:pPr>
        <w:pStyle w:val="a6"/>
        <w:widowControl/>
        <w:spacing w:before="300" w:beforeAutospacing="0" w:after="150" w:afterAutospacing="0" w:line="420" w:lineRule="atLeast"/>
        <w:jc w:val="center"/>
        <w:rPr>
          <w:rStyle w:val="a7"/>
          <w:rFonts w:ascii="黑体" w:eastAsia="黑体" w:hAnsi="黑体" w:cs="微软雅黑"/>
          <w:color w:val="333333"/>
          <w:szCs w:val="27"/>
          <w:shd w:val="clear" w:color="auto" w:fill="FFFFFF"/>
        </w:rPr>
      </w:pPr>
      <w:r>
        <w:rPr>
          <w:rStyle w:val="a7"/>
          <w:rFonts w:ascii="黑体" w:eastAsia="黑体" w:hAnsi="黑体" w:cs="微软雅黑" w:hint="eastAsia"/>
          <w:b w:val="0"/>
          <w:color w:val="333333"/>
          <w:sz w:val="32"/>
          <w:szCs w:val="27"/>
          <w:shd w:val="clear" w:color="auto" w:fill="FFFFFF"/>
        </w:rPr>
        <w:t>第五章</w:t>
      </w:r>
      <w:r>
        <w:rPr>
          <w:rStyle w:val="a7"/>
          <w:rFonts w:ascii="Calibri" w:eastAsia="黑体" w:hAnsi="Calibri" w:cs="Calibri"/>
          <w:b w:val="0"/>
          <w:color w:val="333333"/>
          <w:sz w:val="32"/>
          <w:szCs w:val="27"/>
          <w:shd w:val="clear" w:color="auto" w:fill="FFFFFF"/>
        </w:rPr>
        <w:t> </w:t>
      </w:r>
      <w:r>
        <w:rPr>
          <w:rStyle w:val="a7"/>
          <w:rFonts w:ascii="黑体" w:eastAsia="黑体" w:hAnsi="黑体" w:cs="微软雅黑" w:hint="eastAsia"/>
          <w:b w:val="0"/>
          <w:color w:val="333333"/>
          <w:sz w:val="32"/>
          <w:szCs w:val="27"/>
          <w:shd w:val="clear" w:color="auto" w:fill="FFFFFF"/>
        </w:rPr>
        <w:t xml:space="preserve"> </w:t>
      </w:r>
      <w:r>
        <w:rPr>
          <w:rStyle w:val="a7"/>
          <w:rFonts w:ascii="黑体" w:eastAsia="黑体" w:hAnsi="黑体" w:cs="微软雅黑" w:hint="eastAsia"/>
          <w:b w:val="0"/>
          <w:color w:val="333333"/>
          <w:sz w:val="32"/>
          <w:szCs w:val="27"/>
          <w:shd w:val="clear" w:color="auto" w:fill="FFFFFF"/>
        </w:rPr>
        <w:t>附则</w:t>
      </w:r>
    </w:p>
    <w:p w:rsidR="000C788F" w:rsidRDefault="0013661E">
      <w:pPr>
        <w:pStyle w:val="a6"/>
        <w:widowControl/>
        <w:spacing w:before="300" w:beforeAutospacing="0" w:after="150" w:afterAutospacing="0" w:line="420" w:lineRule="atLeast"/>
        <w:ind w:firstLine="420"/>
        <w:jc w:val="both"/>
        <w:rPr>
          <w:rFonts w:ascii="仿宋" w:eastAsia="仿宋"/>
          <w:sz w:val="32"/>
          <w:szCs w:val="21"/>
        </w:rPr>
      </w:pPr>
      <w:r>
        <w:rPr>
          <w:rStyle w:val="a7"/>
          <w:rFonts w:ascii="黑体" w:eastAsia="黑体" w:hAnsi="黑体" w:cs="微软雅黑" w:hint="eastAsia"/>
          <w:b w:val="0"/>
          <w:color w:val="333333"/>
          <w:sz w:val="32"/>
          <w:szCs w:val="27"/>
          <w:shd w:val="clear" w:color="auto" w:fill="FFFFFF"/>
        </w:rPr>
        <w:t>第四十七条</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本办法下列用语的含义：</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（一）“临街建筑退线区域”，是指城市道路红线或绿线与建筑控制线之间的公共场地，是向社会公众开放、供公共使用和活</w:t>
      </w:r>
      <w:r>
        <w:rPr>
          <w:rFonts w:ascii="仿宋" w:eastAsia="仿宋" w:hAnsi="微软雅黑" w:cs="微软雅黑" w:hint="eastAsia"/>
          <w:color w:val="333333"/>
          <w:sz w:val="32"/>
          <w:szCs w:val="27"/>
          <w:shd w:val="clear" w:color="auto" w:fill="FFFFFF"/>
        </w:rPr>
        <w:t>动的场所。</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（二）“停车场（库）管理信息系统”具有停车场（库）停车信息采集、传输、发布、管理和应用等功能，并能同停车服务与信息共享平台进行数据交互的信息系统。</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lastRenderedPageBreak/>
        <w:t xml:space="preserve">　　（三）“停车服务与信息共享平台”用于汇集停车场（库）信息，具有停车信息采集、查询、统计分析、发布以及停车诱导、停车泊位预约、停车费电子支付等功能，并实现停车信息共享的平台。</w:t>
      </w:r>
    </w:p>
    <w:p w:rsidR="000C788F" w:rsidRDefault="0013661E">
      <w:pPr>
        <w:pStyle w:val="a6"/>
        <w:widowControl/>
        <w:spacing w:before="300" w:beforeAutospacing="0" w:after="150" w:afterAutospacing="0" w:line="420" w:lineRule="atLeast"/>
        <w:jc w:val="both"/>
        <w:rPr>
          <w:rFonts w:ascii="仿宋" w:eastAsia="仿宋"/>
          <w:sz w:val="32"/>
          <w:szCs w:val="21"/>
        </w:rPr>
      </w:pPr>
      <w:r>
        <w:rPr>
          <w:rFonts w:ascii="仿宋" w:eastAsia="仿宋" w:hAnsi="微软雅黑" w:cs="微软雅黑" w:hint="eastAsia"/>
          <w:color w:val="333333"/>
          <w:sz w:val="32"/>
          <w:szCs w:val="27"/>
          <w:shd w:val="clear" w:color="auto" w:fill="FFFFFF"/>
        </w:rPr>
        <w:t xml:space="preserve">　　（四）“公共自行车”，是指作为城市公共交通工具，在城市公共场所提供的，按照合同供公众凭卡或手机应用软件自助式借还的自行车或助力自行车。</w:t>
      </w:r>
    </w:p>
    <w:p w:rsidR="000C788F" w:rsidRDefault="0013661E">
      <w:pPr>
        <w:pStyle w:val="a6"/>
        <w:widowControl/>
        <w:spacing w:before="300" w:beforeAutospacing="0" w:after="150" w:afterAutospacing="0" w:line="420" w:lineRule="atLeast"/>
        <w:ind w:firstLine="553"/>
        <w:jc w:val="both"/>
        <w:rPr>
          <w:rFonts w:ascii="仿宋" w:eastAsia="仿宋" w:hAnsi="微软雅黑" w:cs="微软雅黑"/>
          <w:color w:val="333333"/>
          <w:sz w:val="32"/>
          <w:szCs w:val="27"/>
          <w:shd w:val="clear" w:color="auto" w:fill="FFFFFF"/>
        </w:rPr>
      </w:pPr>
      <w:r>
        <w:rPr>
          <w:rStyle w:val="a7"/>
          <w:rFonts w:ascii="黑体" w:eastAsia="黑体" w:hAnsi="黑体" w:cs="微软雅黑" w:hint="eastAsia"/>
          <w:b w:val="0"/>
          <w:color w:val="333333"/>
          <w:sz w:val="32"/>
          <w:szCs w:val="27"/>
          <w:shd w:val="clear" w:color="auto" w:fill="FFFFFF"/>
        </w:rPr>
        <w:t>第四十八条</w:t>
      </w:r>
      <w:r>
        <w:rPr>
          <w:rStyle w:val="a7"/>
          <w:rFonts w:ascii="仿宋" w:eastAsia="仿宋" w:hAnsi="微软雅黑" w:cs="微软雅黑" w:hint="eastAsia"/>
          <w:b w:val="0"/>
          <w:color w:val="333333"/>
          <w:sz w:val="32"/>
          <w:szCs w:val="27"/>
          <w:shd w:val="clear" w:color="auto" w:fill="FFFFFF"/>
        </w:rPr>
        <w:t>  </w:t>
      </w:r>
      <w:r>
        <w:rPr>
          <w:rFonts w:ascii="仿宋" w:eastAsia="仿宋" w:hAnsi="微软雅黑" w:cs="微软雅黑" w:hint="eastAsia"/>
          <w:color w:val="333333"/>
          <w:sz w:val="32"/>
          <w:szCs w:val="27"/>
          <w:shd w:val="clear" w:color="auto" w:fill="FFFFFF"/>
        </w:rPr>
        <w:t>本办法自</w:t>
      </w:r>
      <w:r>
        <w:rPr>
          <w:rFonts w:ascii="仿宋" w:eastAsia="仿宋" w:hAnsi="微软雅黑" w:cs="微软雅黑" w:hint="eastAsia"/>
          <w:color w:val="333333"/>
          <w:sz w:val="32"/>
          <w:szCs w:val="27"/>
          <w:shd w:val="clear" w:color="auto" w:fill="FFFFFF"/>
        </w:rPr>
        <w:t>2020</w:t>
      </w:r>
      <w:r>
        <w:rPr>
          <w:rFonts w:ascii="仿宋" w:eastAsia="仿宋" w:hAnsi="微软雅黑" w:cs="微软雅黑" w:hint="eastAsia"/>
          <w:color w:val="333333"/>
          <w:sz w:val="32"/>
          <w:szCs w:val="27"/>
          <w:shd w:val="clear" w:color="auto" w:fill="FFFFFF"/>
        </w:rPr>
        <w:t>年</w:t>
      </w:r>
      <w:r>
        <w:rPr>
          <w:rFonts w:ascii="仿宋" w:eastAsia="仿宋" w:hAnsi="微软雅黑" w:cs="微软雅黑" w:hint="eastAsia"/>
          <w:color w:val="333333"/>
          <w:sz w:val="32"/>
          <w:szCs w:val="27"/>
          <w:shd w:val="clear" w:color="auto" w:fill="FFFFFF"/>
        </w:rPr>
        <w:t>5</w:t>
      </w:r>
      <w:r>
        <w:rPr>
          <w:rFonts w:ascii="仿宋" w:eastAsia="仿宋" w:hAnsi="微软雅黑" w:cs="微软雅黑" w:hint="eastAsia"/>
          <w:color w:val="333333"/>
          <w:sz w:val="32"/>
          <w:szCs w:val="27"/>
          <w:shd w:val="clear" w:color="auto" w:fill="FFFFFF"/>
        </w:rPr>
        <w:t>月</w:t>
      </w:r>
      <w:r>
        <w:rPr>
          <w:rFonts w:ascii="仿宋" w:eastAsia="仿宋" w:hAnsi="微软雅黑" w:cs="微软雅黑" w:hint="eastAsia"/>
          <w:color w:val="333333"/>
          <w:sz w:val="32"/>
          <w:szCs w:val="27"/>
          <w:shd w:val="clear" w:color="auto" w:fill="FFFFFF"/>
        </w:rPr>
        <w:t>1</w:t>
      </w:r>
      <w:r>
        <w:rPr>
          <w:rFonts w:ascii="仿宋" w:eastAsia="仿宋" w:hAnsi="微软雅黑" w:cs="微软雅黑" w:hint="eastAsia"/>
          <w:color w:val="333333"/>
          <w:sz w:val="32"/>
          <w:szCs w:val="27"/>
          <w:shd w:val="clear" w:color="auto" w:fill="FFFFFF"/>
        </w:rPr>
        <w:t>日起施行。</w:t>
      </w:r>
      <w:r>
        <w:rPr>
          <w:rFonts w:ascii="仿宋" w:eastAsia="仿宋" w:hAnsi="微软雅黑" w:cs="微软雅黑" w:hint="eastAsia"/>
          <w:color w:val="333333"/>
          <w:sz w:val="32"/>
          <w:szCs w:val="27"/>
          <w:shd w:val="clear" w:color="auto" w:fill="FFFFFF"/>
        </w:rPr>
        <w:t>2017</w:t>
      </w:r>
      <w:r>
        <w:rPr>
          <w:rFonts w:ascii="仿宋" w:eastAsia="仿宋" w:hAnsi="微软雅黑" w:cs="微软雅黑" w:hint="eastAsia"/>
          <w:color w:val="333333"/>
          <w:sz w:val="32"/>
          <w:szCs w:val="27"/>
          <w:shd w:val="clear" w:color="auto" w:fill="FFFFFF"/>
        </w:rPr>
        <w:t>年</w:t>
      </w:r>
      <w:r>
        <w:rPr>
          <w:rFonts w:ascii="仿宋" w:eastAsia="仿宋" w:hAnsi="微软雅黑" w:cs="微软雅黑" w:hint="eastAsia"/>
          <w:color w:val="333333"/>
          <w:sz w:val="32"/>
          <w:szCs w:val="27"/>
          <w:shd w:val="clear" w:color="auto" w:fill="FFFFFF"/>
        </w:rPr>
        <w:t>8</w:t>
      </w:r>
      <w:r>
        <w:rPr>
          <w:rFonts w:ascii="仿宋" w:eastAsia="仿宋" w:hAnsi="微软雅黑" w:cs="微软雅黑" w:hint="eastAsia"/>
          <w:color w:val="333333"/>
          <w:sz w:val="32"/>
          <w:szCs w:val="27"/>
          <w:shd w:val="clear" w:color="auto" w:fill="FFFFFF"/>
        </w:rPr>
        <w:t>月</w:t>
      </w:r>
      <w:r>
        <w:rPr>
          <w:rFonts w:ascii="仿宋" w:eastAsia="仿宋" w:hAnsi="微软雅黑" w:cs="微软雅黑" w:hint="eastAsia"/>
          <w:color w:val="333333"/>
          <w:sz w:val="32"/>
          <w:szCs w:val="27"/>
          <w:shd w:val="clear" w:color="auto" w:fill="FFFFFF"/>
        </w:rPr>
        <w:t>9</w:t>
      </w:r>
      <w:r>
        <w:rPr>
          <w:rFonts w:ascii="仿宋" w:eastAsia="仿宋" w:hAnsi="微软雅黑" w:cs="微软雅黑" w:hint="eastAsia"/>
          <w:color w:val="333333"/>
          <w:sz w:val="32"/>
          <w:szCs w:val="27"/>
          <w:shd w:val="clear" w:color="auto" w:fill="FFFFFF"/>
        </w:rPr>
        <w:t>日聊城市人民政府公布的《聊城市停车场建设和管理办法》（聊城市人民政府令第</w:t>
      </w:r>
      <w:r>
        <w:rPr>
          <w:rFonts w:ascii="仿宋" w:eastAsia="仿宋" w:hAnsi="微软雅黑" w:cs="微软雅黑" w:hint="eastAsia"/>
          <w:color w:val="333333"/>
          <w:sz w:val="32"/>
          <w:szCs w:val="27"/>
          <w:shd w:val="clear" w:color="auto" w:fill="FFFFFF"/>
        </w:rPr>
        <w:t>30</w:t>
      </w:r>
      <w:r>
        <w:rPr>
          <w:rFonts w:ascii="仿宋" w:eastAsia="仿宋" w:hAnsi="微软雅黑" w:cs="微软雅黑" w:hint="eastAsia"/>
          <w:color w:val="333333"/>
          <w:sz w:val="32"/>
          <w:szCs w:val="27"/>
          <w:shd w:val="clear" w:color="auto" w:fill="FFFFFF"/>
        </w:rPr>
        <w:t>号）同时废止。</w:t>
      </w:r>
    </w:p>
    <w:p w:rsidR="000C788F" w:rsidRDefault="000C788F">
      <w:pPr>
        <w:ind w:firstLineChars="200" w:firstLine="640"/>
        <w:rPr>
          <w:rFonts w:ascii="仿宋_GB2312" w:eastAsia="仿宋_GB2312" w:hAnsi="仿宋_GB2312" w:cs="仿宋_GB2312"/>
          <w:color w:val="333333"/>
          <w:sz w:val="32"/>
          <w:szCs w:val="32"/>
          <w:shd w:val="clear" w:color="auto" w:fill="FFFFFF"/>
        </w:rPr>
      </w:pPr>
    </w:p>
    <w:sectPr w:rsidR="000C788F">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61E" w:rsidRDefault="0013661E">
      <w:r>
        <w:separator/>
      </w:r>
    </w:p>
  </w:endnote>
  <w:endnote w:type="continuationSeparator" w:id="0">
    <w:p w:rsidR="0013661E" w:rsidRDefault="00136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88F" w:rsidRDefault="0013661E">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C788F" w:rsidRDefault="0013661E">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0C788F" w:rsidRDefault="0013661E">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0C788F" w:rsidRDefault="0013661E">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66BA7C"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聊城市人民政府发布</w:t>
    </w:r>
    <w:r>
      <w:rPr>
        <w:rFonts w:ascii="宋体" w:eastAsia="宋体" w:hAnsi="宋体" w:cs="宋体" w:hint="eastAsia"/>
        <w:b/>
        <w:bCs/>
        <w:color w:val="005192"/>
        <w:sz w:val="28"/>
        <w:szCs w:val="44"/>
      </w:rPr>
      <w:t xml:space="preserve">     </w:t>
    </w:r>
  </w:p>
  <w:p w:rsidR="000C788F" w:rsidRDefault="000C788F">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61E" w:rsidRDefault="0013661E">
      <w:r>
        <w:separator/>
      </w:r>
    </w:p>
  </w:footnote>
  <w:footnote w:type="continuationSeparator" w:id="0">
    <w:p w:rsidR="0013661E" w:rsidRDefault="00136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88F" w:rsidRDefault="0013661E">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A7695F"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0C788F" w:rsidRDefault="0013661E">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聊城市人民政府规章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C788F"/>
    <w:rsid w:val="0013661E"/>
    <w:rsid w:val="00172A27"/>
    <w:rsid w:val="00C47292"/>
    <w:rsid w:val="019E71BD"/>
    <w:rsid w:val="04B679C3"/>
    <w:rsid w:val="080F63D8"/>
    <w:rsid w:val="09341458"/>
    <w:rsid w:val="0B0912D7"/>
    <w:rsid w:val="152D2DCA"/>
    <w:rsid w:val="1BEB2AD7"/>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32550D3"/>
    <w:rsid w:val="665233C1"/>
    <w:rsid w:val="6AD9688B"/>
    <w:rsid w:val="6D0E3F22"/>
    <w:rsid w:val="7C4D17F6"/>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8EC76"/>
  <w15:docId w15:val="{C4A5B081-348F-413D-906D-637808B1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1201</Words>
  <Characters>6852</Characters>
  <Application>Microsoft Office Word</Application>
  <DocSecurity>0</DocSecurity>
  <Lines>57</Lines>
  <Paragraphs>16</Paragraphs>
  <ScaleCrop>false</ScaleCrop>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楚圣乐</cp:lastModifiedBy>
  <cp:revision>2</cp:revision>
  <cp:lastPrinted>2021-10-26T11:30:00Z</cp:lastPrinted>
  <dcterms:created xsi:type="dcterms:W3CDTF">2022-12-14T09:18:00Z</dcterms:created>
  <dcterms:modified xsi:type="dcterms:W3CDTF">2022-12-14T09:18:00Z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48C61CB29D3F4D9384F5922CF0F7FFB4</vt:lpwstr>
  </property>
</Properties>
</file>