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临清市2022年“政府开放月”活动统计表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376"/>
        <w:gridCol w:w="2173"/>
        <w:gridCol w:w="7302"/>
        <w:gridCol w:w="161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blHeader/>
          <w:jc w:val="center"/>
        </w:trPr>
        <w:tc>
          <w:tcPr>
            <w:tcW w:w="765"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序号</w:t>
            </w:r>
          </w:p>
        </w:tc>
        <w:tc>
          <w:tcPr>
            <w:tcW w:w="1304"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时间</w:t>
            </w:r>
          </w:p>
        </w:tc>
        <w:tc>
          <w:tcPr>
            <w:tcW w:w="2059"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活动主题</w:t>
            </w:r>
          </w:p>
        </w:tc>
        <w:tc>
          <w:tcPr>
            <w:tcW w:w="6917"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活动内容</w:t>
            </w:r>
          </w:p>
        </w:tc>
        <w:tc>
          <w:tcPr>
            <w:tcW w:w="1531"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承办单位</w:t>
            </w:r>
          </w:p>
        </w:tc>
        <w:tc>
          <w:tcPr>
            <w:tcW w:w="1588"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月中下旬</w:t>
            </w:r>
          </w:p>
        </w:tc>
        <w:tc>
          <w:tcPr>
            <w:tcW w:w="2059" w:type="dxa"/>
            <w:noWrap w:val="0"/>
            <w:vAlign w:val="center"/>
          </w:tcPr>
          <w:p>
            <w:pPr>
              <w:spacing w:line="360" w:lineRule="exact"/>
              <w:rPr>
                <w:rFonts w:hint="eastAsia" w:ascii="宋体" w:hAnsi="宋体"/>
                <w:szCs w:val="21"/>
              </w:rPr>
            </w:pPr>
            <w:r>
              <w:rPr>
                <w:rFonts w:hint="eastAsia" w:ascii="宋体" w:hAnsi="宋体"/>
                <w:szCs w:val="21"/>
              </w:rPr>
              <w:t>政府开放月活动</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邀请市民代表“进机关，听汇报”、“看现场，问成效”，向市民代表全方位介绍展示我市高质量发展的新思路、新举措和新成效，了解部门工作职责、办事流程和工作人员的精神面貌，解读相关民生政策。</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lang w:eastAsia="zh-CN"/>
              </w:rPr>
              <w:t>临清市</w:t>
            </w:r>
            <w:r>
              <w:rPr>
                <w:rFonts w:hint="eastAsia" w:ascii="宋体" w:hAnsi="宋体"/>
                <w:szCs w:val="21"/>
              </w:rPr>
              <w:t>政府办公室</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孙鹏</w:t>
            </w:r>
          </w:p>
          <w:p>
            <w:pPr>
              <w:spacing w:line="360" w:lineRule="exact"/>
              <w:jc w:val="center"/>
              <w:rPr>
                <w:rFonts w:hint="eastAsia" w:ascii="宋体" w:hAnsi="宋体"/>
                <w:szCs w:val="21"/>
              </w:rPr>
            </w:pPr>
            <w:r>
              <w:rPr>
                <w:rFonts w:hint="eastAsia" w:ascii="宋体" w:hAnsi="宋体"/>
                <w:szCs w:val="21"/>
              </w:rPr>
              <w:t>2323043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w:t>
            </w:r>
          </w:p>
        </w:tc>
        <w:tc>
          <w:tcPr>
            <w:tcW w:w="1304" w:type="dxa"/>
            <w:noWrap w:val="0"/>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9</w:t>
            </w:r>
            <w:r>
              <w:rPr>
                <w:rFonts w:hint="eastAsia" w:ascii="宋体" w:hAnsi="宋体"/>
                <w:szCs w:val="21"/>
              </w:rPr>
              <w:t>月</w:t>
            </w:r>
            <w:r>
              <w:rPr>
                <w:rFonts w:hint="eastAsia" w:ascii="宋体" w:hAnsi="宋体"/>
                <w:szCs w:val="21"/>
                <w:lang w:eastAsia="zh-CN"/>
              </w:rPr>
              <w:t>下旬</w:t>
            </w:r>
          </w:p>
        </w:tc>
        <w:tc>
          <w:tcPr>
            <w:tcW w:w="2059" w:type="dxa"/>
            <w:noWrap w:val="0"/>
            <w:vAlign w:val="center"/>
          </w:tcPr>
          <w:p>
            <w:pPr>
              <w:spacing w:line="360" w:lineRule="exact"/>
              <w:rPr>
                <w:rFonts w:hint="eastAsia" w:ascii="宋体" w:hAnsi="宋体"/>
                <w:szCs w:val="21"/>
              </w:rPr>
            </w:pPr>
            <w:r>
              <w:rPr>
                <w:rFonts w:hint="eastAsia" w:ascii="宋体" w:hAnsi="宋体"/>
                <w:szCs w:val="21"/>
              </w:rPr>
              <w:t>市发改局“政府开放月”座谈会</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向企业代表介绍发改局工作</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临清市发改局</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刘悦</w:t>
            </w:r>
          </w:p>
          <w:p>
            <w:pPr>
              <w:spacing w:line="360" w:lineRule="exact"/>
              <w:jc w:val="center"/>
              <w:rPr>
                <w:rFonts w:hint="eastAsia" w:ascii="宋体" w:hAnsi="宋体"/>
                <w:szCs w:val="21"/>
              </w:rPr>
            </w:pPr>
            <w:r>
              <w:rPr>
                <w:rFonts w:hint="eastAsia" w:ascii="宋体" w:hAnsi="宋体"/>
                <w:szCs w:val="21"/>
              </w:rPr>
              <w:t>7212199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3</w:t>
            </w:r>
          </w:p>
        </w:tc>
        <w:tc>
          <w:tcPr>
            <w:tcW w:w="1304" w:type="dxa"/>
            <w:noWrap w:val="0"/>
            <w:vAlign w:val="center"/>
          </w:tcPr>
          <w:p>
            <w:pPr>
              <w:spacing w:line="360" w:lineRule="exact"/>
              <w:jc w:val="center"/>
              <w:rPr>
                <w:rFonts w:hint="default"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14日</w:t>
            </w:r>
          </w:p>
        </w:tc>
        <w:tc>
          <w:tcPr>
            <w:tcW w:w="2059" w:type="dxa"/>
            <w:noWrap w:val="0"/>
            <w:vAlign w:val="center"/>
          </w:tcPr>
          <w:p>
            <w:pPr>
              <w:spacing w:line="360" w:lineRule="exact"/>
              <w:rPr>
                <w:rFonts w:hint="eastAsia" w:ascii="宋体" w:hAnsi="宋体"/>
                <w:szCs w:val="21"/>
              </w:rPr>
            </w:pPr>
            <w:r>
              <w:rPr>
                <w:rFonts w:hint="eastAsia" w:ascii="宋体" w:hAnsi="宋体"/>
                <w:szCs w:val="21"/>
              </w:rPr>
              <w:t>临清市公证处“政府开放日”</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展示临清市公证处将“零距离”服务群众常态化，多举措开展便民利民服务，讲解继承权、遗嘱、赠与等常见的公证业务。</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临清市司法局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李可鑫</w:t>
            </w:r>
          </w:p>
          <w:p>
            <w:pPr>
              <w:spacing w:line="360" w:lineRule="exact"/>
              <w:ind w:firstLine="315" w:firstLineChars="150"/>
              <w:jc w:val="center"/>
              <w:rPr>
                <w:rFonts w:hint="eastAsia" w:ascii="宋体" w:hAnsi="宋体"/>
                <w:szCs w:val="21"/>
              </w:rPr>
            </w:pPr>
            <w:r>
              <w:rPr>
                <w:rFonts w:hint="eastAsia" w:ascii="宋体" w:hAnsi="宋体"/>
                <w:szCs w:val="21"/>
              </w:rPr>
              <w:t>2351601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4</w:t>
            </w:r>
          </w:p>
        </w:tc>
        <w:tc>
          <w:tcPr>
            <w:tcW w:w="1304" w:type="dxa"/>
            <w:noWrap w:val="0"/>
            <w:vAlign w:val="center"/>
          </w:tcPr>
          <w:p>
            <w:pPr>
              <w:spacing w:line="360" w:lineRule="exact"/>
              <w:jc w:val="center"/>
              <w:rPr>
                <w:rFonts w:hint="default" w:ascii="宋体" w:hAnsi="宋体" w:eastAsia="宋体"/>
                <w:szCs w:val="21"/>
                <w:lang w:val="en-US" w:eastAsia="zh-CN"/>
              </w:rPr>
            </w:pPr>
            <w:r>
              <w:rPr>
                <w:rFonts w:hint="eastAsia" w:ascii="宋体" w:hAnsi="宋体" w:eastAsia="宋体" w:cs="Times New Roman"/>
                <w:szCs w:val="21"/>
                <w:lang w:val="en-US" w:eastAsia="zh-CN"/>
              </w:rPr>
              <w:t>9月15—20日</w:t>
            </w:r>
          </w:p>
        </w:tc>
        <w:tc>
          <w:tcPr>
            <w:tcW w:w="2059" w:type="dxa"/>
            <w:noWrap w:val="0"/>
            <w:vAlign w:val="center"/>
          </w:tcPr>
          <w:p>
            <w:pPr>
              <w:spacing w:line="360" w:lineRule="exact"/>
              <w:rPr>
                <w:rFonts w:hint="eastAsia" w:ascii="宋体" w:hAnsi="宋体"/>
                <w:szCs w:val="21"/>
              </w:rPr>
            </w:pPr>
            <w:r>
              <w:rPr>
                <w:rFonts w:hint="eastAsia" w:ascii="宋体" w:hAnsi="宋体"/>
                <w:szCs w:val="21"/>
              </w:rPr>
              <w:t>塔湖水体治理项目</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参观塔湖并了解塔湖水体治理项目</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临清市综合行政执法局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赵欣</w:t>
            </w:r>
          </w:p>
          <w:p>
            <w:pPr>
              <w:spacing w:line="360" w:lineRule="exact"/>
              <w:ind w:firstLine="315" w:firstLineChars="150"/>
              <w:jc w:val="center"/>
              <w:rPr>
                <w:rFonts w:hint="eastAsia" w:ascii="宋体" w:hAnsi="宋体"/>
                <w:szCs w:val="21"/>
              </w:rPr>
            </w:pPr>
            <w:r>
              <w:rPr>
                <w:rFonts w:hint="eastAsia" w:ascii="宋体" w:hAnsi="宋体"/>
                <w:szCs w:val="21"/>
              </w:rPr>
              <w:t>7021990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5</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2日</w:t>
            </w:r>
          </w:p>
        </w:tc>
        <w:tc>
          <w:tcPr>
            <w:tcW w:w="2059" w:type="dxa"/>
            <w:noWrap w:val="0"/>
            <w:vAlign w:val="center"/>
          </w:tcPr>
          <w:p>
            <w:pPr>
              <w:spacing w:line="360" w:lineRule="exact"/>
              <w:rPr>
                <w:rFonts w:hint="eastAsia" w:ascii="宋体" w:hAnsi="宋体" w:eastAsia="宋体" w:cs="Times New Roman"/>
                <w:szCs w:val="21"/>
              </w:rPr>
            </w:pPr>
            <w:r>
              <w:rPr>
                <w:rFonts w:hint="default" w:ascii="宋体" w:hAnsi="宋体" w:eastAsia="宋体" w:cs="Times New Roman"/>
                <w:szCs w:val="21"/>
              </w:rPr>
              <w:t>“文明创城在行动 医保政策进社区”——市医保局开展医保政策宣传活动</w:t>
            </w:r>
          </w:p>
          <w:p>
            <w:pPr>
              <w:spacing w:line="360" w:lineRule="exact"/>
              <w:rPr>
                <w:rFonts w:hint="eastAsia" w:ascii="宋体" w:hAnsi="宋体"/>
                <w:szCs w:val="21"/>
              </w:rPr>
            </w:pPr>
          </w:p>
        </w:tc>
        <w:tc>
          <w:tcPr>
            <w:tcW w:w="6917" w:type="dxa"/>
            <w:noWrap w:val="0"/>
            <w:vAlign w:val="center"/>
          </w:tcPr>
          <w:p>
            <w:pPr>
              <w:keepNext w:val="0"/>
              <w:keepLines w:val="0"/>
              <w:widowControl/>
              <w:suppressLineNumbers w:val="0"/>
              <w:jc w:val="left"/>
              <w:rPr>
                <w:rFonts w:hint="eastAsia" w:ascii="宋体" w:hAnsi="宋体" w:eastAsia="宋体" w:cs="Times New Roman"/>
                <w:szCs w:val="21"/>
              </w:rPr>
            </w:pPr>
            <w:r>
              <w:rPr>
                <w:rFonts w:hint="eastAsia" w:ascii="宋体" w:hAnsi="宋体" w:eastAsia="宋体" w:cs="Times New Roman"/>
                <w:szCs w:val="21"/>
                <w:lang w:val="en-US" w:eastAsia="zh-CN"/>
              </w:rPr>
              <w:t>为深入宣传医保的各项政策，助力文明城市创建，市医保局志愿服务队赴济津社区御水天城小区开展“文明创城在行动 医保政策进社区”志愿服务活动。</w:t>
            </w:r>
          </w:p>
          <w:p>
            <w:pPr>
              <w:spacing w:line="360" w:lineRule="exact"/>
              <w:ind w:firstLine="315" w:firstLineChars="150"/>
              <w:rPr>
                <w:rFonts w:hint="eastAsia" w:ascii="宋体" w:hAnsi="宋体"/>
                <w:szCs w:val="21"/>
              </w:rPr>
            </w:pP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临清市医疗保障局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陈志伟</w:t>
            </w:r>
          </w:p>
          <w:p>
            <w:pPr>
              <w:spacing w:line="360" w:lineRule="exact"/>
              <w:ind w:firstLine="315" w:firstLineChars="150"/>
              <w:jc w:val="center"/>
              <w:rPr>
                <w:rFonts w:hint="eastAsia" w:ascii="宋体" w:hAnsi="宋体"/>
                <w:szCs w:val="21"/>
              </w:rPr>
            </w:pPr>
            <w:r>
              <w:rPr>
                <w:rFonts w:hint="eastAsia" w:ascii="宋体" w:hAnsi="宋体"/>
                <w:szCs w:val="21"/>
              </w:rPr>
              <w:t>7121789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6</w:t>
            </w:r>
          </w:p>
        </w:tc>
        <w:tc>
          <w:tcPr>
            <w:tcW w:w="1304" w:type="dxa"/>
            <w:noWrap w:val="0"/>
            <w:vAlign w:val="center"/>
          </w:tcPr>
          <w:p>
            <w:pPr>
              <w:spacing w:line="360" w:lineRule="exact"/>
              <w:jc w:val="center"/>
              <w:rPr>
                <w:rFonts w:hint="eastAsia" w:ascii="宋体" w:hAnsi="宋体" w:eastAsia="宋体"/>
                <w:szCs w:val="21"/>
                <w:lang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1日</w:t>
            </w:r>
          </w:p>
        </w:tc>
        <w:tc>
          <w:tcPr>
            <w:tcW w:w="2059" w:type="dxa"/>
            <w:noWrap w:val="0"/>
            <w:vAlign w:val="center"/>
          </w:tcPr>
          <w:p>
            <w:pPr>
              <w:spacing w:line="360" w:lineRule="exact"/>
              <w:rPr>
                <w:rFonts w:hint="eastAsia" w:ascii="宋体" w:hAnsi="宋体"/>
                <w:szCs w:val="21"/>
              </w:rPr>
            </w:pPr>
            <w:r>
              <w:rPr>
                <w:rFonts w:hint="eastAsia" w:ascii="宋体" w:hAnsi="宋体"/>
                <w:szCs w:val="21"/>
              </w:rPr>
              <w:t>政府开放月活动</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邀请部分单位、镇办内审人员集中学习《审计法》</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临清市审计局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殷飞</w:t>
            </w:r>
          </w:p>
          <w:p>
            <w:pPr>
              <w:spacing w:line="360" w:lineRule="exact"/>
              <w:ind w:firstLine="315" w:firstLineChars="150"/>
              <w:jc w:val="center"/>
              <w:rPr>
                <w:rFonts w:hint="eastAsia" w:ascii="宋体" w:hAnsi="宋体"/>
                <w:szCs w:val="21"/>
              </w:rPr>
            </w:pPr>
            <w:r>
              <w:rPr>
                <w:rFonts w:hint="eastAsia" w:ascii="宋体" w:hAnsi="宋体"/>
                <w:szCs w:val="21"/>
              </w:rPr>
              <w:t>2417889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7</w:t>
            </w:r>
          </w:p>
        </w:tc>
        <w:tc>
          <w:tcPr>
            <w:tcW w:w="1304" w:type="dxa"/>
            <w:noWrap w:val="0"/>
            <w:vAlign w:val="center"/>
          </w:tcPr>
          <w:p>
            <w:pPr>
              <w:spacing w:line="360" w:lineRule="exact"/>
              <w:jc w:val="center"/>
              <w:rPr>
                <w:rFonts w:hint="default"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19—23日</w:t>
            </w:r>
          </w:p>
        </w:tc>
        <w:tc>
          <w:tcPr>
            <w:tcW w:w="2059" w:type="dxa"/>
            <w:noWrap w:val="0"/>
            <w:vAlign w:val="center"/>
          </w:tcPr>
          <w:p>
            <w:pPr>
              <w:spacing w:line="360" w:lineRule="exact"/>
              <w:rPr>
                <w:rFonts w:hint="eastAsia" w:ascii="宋体" w:hAnsi="宋体"/>
                <w:szCs w:val="21"/>
              </w:rPr>
            </w:pPr>
            <w:r>
              <w:rPr>
                <w:rFonts w:hint="eastAsia" w:ascii="宋体" w:hAnsi="宋体"/>
                <w:szCs w:val="21"/>
              </w:rPr>
              <w:t>科技政策进基层，创新服务促发展</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深入镇街、企业以召开政策培训会、座谈交流、“一对一”指导服务等形式，针对研发投入、高新技术企业、科技人才队伍建设、科技金融工作、技术合同登记等方面进行政策解读，帮助企业全面了解掌握科技政策措施，以提升企业科技创新研发能力。</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临清市科技局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赵华磊</w:t>
            </w:r>
          </w:p>
          <w:p>
            <w:pPr>
              <w:spacing w:line="360" w:lineRule="exact"/>
              <w:ind w:firstLine="315" w:firstLineChars="150"/>
              <w:jc w:val="center"/>
              <w:rPr>
                <w:rFonts w:hint="eastAsia" w:ascii="宋体" w:hAnsi="宋体"/>
                <w:szCs w:val="21"/>
              </w:rPr>
            </w:pPr>
            <w:r>
              <w:rPr>
                <w:rFonts w:hint="eastAsia" w:ascii="宋体" w:hAnsi="宋体"/>
                <w:szCs w:val="21"/>
              </w:rPr>
              <w:t>2325567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8</w:t>
            </w:r>
          </w:p>
        </w:tc>
        <w:tc>
          <w:tcPr>
            <w:tcW w:w="1304" w:type="dxa"/>
            <w:noWrap w:val="0"/>
            <w:vAlign w:val="center"/>
          </w:tcPr>
          <w:p>
            <w:pPr>
              <w:spacing w:line="360" w:lineRule="exact"/>
              <w:jc w:val="center"/>
              <w:rPr>
                <w:rFonts w:hint="default"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8-12日</w:t>
            </w:r>
          </w:p>
        </w:tc>
        <w:tc>
          <w:tcPr>
            <w:tcW w:w="2059" w:type="dxa"/>
            <w:noWrap w:val="0"/>
            <w:vAlign w:val="center"/>
          </w:tcPr>
          <w:p>
            <w:pPr>
              <w:spacing w:line="360" w:lineRule="exact"/>
              <w:rPr>
                <w:rFonts w:hint="eastAsia" w:ascii="宋体" w:hAnsi="宋体"/>
                <w:szCs w:val="21"/>
              </w:rPr>
            </w:pPr>
            <w:r>
              <w:rPr>
                <w:rFonts w:hint="eastAsia" w:ascii="宋体" w:hAnsi="宋体"/>
                <w:szCs w:val="21"/>
              </w:rPr>
              <w:t>“首届山东省全民阅读大会暨齐鲁书香节” 阅读推广活动</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为深入贯彻落实习近平总书记致首届全民阅读大会贺信和全国首届全民阅读大会精神，在全社会形成爱读书、读 好书、善读书的浓厚氛围。</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临清市文旅局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贾晓兵</w:t>
            </w:r>
          </w:p>
          <w:p>
            <w:pPr>
              <w:spacing w:line="360" w:lineRule="exact"/>
              <w:ind w:firstLine="315" w:firstLineChars="150"/>
              <w:jc w:val="center"/>
              <w:rPr>
                <w:rFonts w:hint="eastAsia" w:ascii="宋体" w:hAnsi="宋体"/>
                <w:szCs w:val="21"/>
              </w:rPr>
            </w:pPr>
            <w:r>
              <w:rPr>
                <w:rFonts w:hint="eastAsia" w:ascii="宋体" w:hAnsi="宋体"/>
                <w:szCs w:val="21"/>
              </w:rPr>
              <w:t>2323708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9</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月下旬</w:t>
            </w:r>
          </w:p>
        </w:tc>
        <w:tc>
          <w:tcPr>
            <w:tcW w:w="2059" w:type="dxa"/>
            <w:noWrap w:val="0"/>
            <w:vAlign w:val="center"/>
          </w:tcPr>
          <w:p>
            <w:pPr>
              <w:spacing w:line="360" w:lineRule="exact"/>
              <w:rPr>
                <w:rFonts w:hint="eastAsia" w:ascii="宋体" w:hAnsi="宋体"/>
                <w:szCs w:val="21"/>
              </w:rPr>
            </w:pPr>
            <w:r>
              <w:rPr>
                <w:rFonts w:hint="eastAsia" w:ascii="宋体" w:hAnsi="宋体"/>
                <w:szCs w:val="21"/>
              </w:rPr>
              <w:t>法制教育</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青少年模拟法庭</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临清市教体局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李子锋</w:t>
            </w:r>
          </w:p>
          <w:p>
            <w:pPr>
              <w:spacing w:line="360" w:lineRule="exact"/>
              <w:ind w:firstLine="315" w:firstLineChars="150"/>
              <w:jc w:val="center"/>
              <w:rPr>
                <w:rFonts w:hint="eastAsia" w:ascii="宋体" w:hAnsi="宋体"/>
                <w:szCs w:val="21"/>
              </w:rPr>
            </w:pPr>
            <w:r>
              <w:rPr>
                <w:rFonts w:hint="eastAsia" w:ascii="宋体" w:hAnsi="宋体"/>
                <w:szCs w:val="21"/>
              </w:rPr>
              <w:t>7222340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10</w:t>
            </w:r>
          </w:p>
        </w:tc>
        <w:tc>
          <w:tcPr>
            <w:tcW w:w="1304" w:type="dxa"/>
            <w:noWrap w:val="0"/>
            <w:vAlign w:val="center"/>
          </w:tcPr>
          <w:p>
            <w:pPr>
              <w:spacing w:line="360" w:lineRule="exact"/>
              <w:jc w:val="center"/>
              <w:rPr>
                <w:rFonts w:hint="eastAsia"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7日</w:t>
            </w:r>
          </w:p>
        </w:tc>
        <w:tc>
          <w:tcPr>
            <w:tcW w:w="2059" w:type="dxa"/>
            <w:noWrap w:val="0"/>
            <w:vAlign w:val="center"/>
          </w:tcPr>
          <w:p>
            <w:pPr>
              <w:spacing w:line="360" w:lineRule="exact"/>
              <w:rPr>
                <w:rFonts w:hint="eastAsia" w:ascii="宋体" w:hAnsi="宋体"/>
                <w:szCs w:val="21"/>
              </w:rPr>
            </w:pPr>
            <w:r>
              <w:rPr>
                <w:rFonts w:hint="eastAsia" w:ascii="宋体" w:hAnsi="宋体"/>
                <w:szCs w:val="21"/>
              </w:rPr>
              <w:t>临清市生态环境局</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座谈交流，对企业进行生态环境方面的政策解读和座谈交流</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临清市生态环境局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苏家宝</w:t>
            </w:r>
          </w:p>
          <w:p>
            <w:pPr>
              <w:spacing w:line="360" w:lineRule="exact"/>
              <w:ind w:firstLine="315" w:firstLineChars="150"/>
              <w:jc w:val="center"/>
              <w:rPr>
                <w:rFonts w:hint="eastAsia" w:ascii="宋体" w:hAnsi="宋体"/>
                <w:szCs w:val="21"/>
              </w:rPr>
            </w:pPr>
            <w:r>
              <w:rPr>
                <w:rFonts w:hint="eastAsia" w:ascii="宋体" w:hAnsi="宋体"/>
                <w:szCs w:val="21"/>
              </w:rPr>
              <w:t>2338010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11</w:t>
            </w:r>
          </w:p>
        </w:tc>
        <w:tc>
          <w:tcPr>
            <w:tcW w:w="1304" w:type="dxa"/>
            <w:noWrap w:val="0"/>
            <w:vAlign w:val="center"/>
          </w:tcPr>
          <w:p>
            <w:pPr>
              <w:spacing w:line="360" w:lineRule="exact"/>
              <w:jc w:val="center"/>
              <w:rPr>
                <w:rFonts w:hint="default"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15日</w:t>
            </w:r>
          </w:p>
        </w:tc>
        <w:tc>
          <w:tcPr>
            <w:tcW w:w="2059" w:type="dxa"/>
            <w:noWrap w:val="0"/>
            <w:vAlign w:val="center"/>
          </w:tcPr>
          <w:p>
            <w:pPr>
              <w:spacing w:line="360" w:lineRule="exact"/>
              <w:rPr>
                <w:rFonts w:hint="eastAsia" w:ascii="宋体" w:hAnsi="宋体"/>
                <w:szCs w:val="21"/>
              </w:rPr>
            </w:pPr>
            <w:r>
              <w:rPr>
                <w:rFonts w:hint="eastAsia" w:ascii="宋体" w:hAnsi="宋体"/>
                <w:szCs w:val="21"/>
              </w:rPr>
              <w:t>关注普查，支持普查</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向市民群众发放宣传资料，耐心详细讲解经济普查相关知识、普及相关法律法规，让群众真正了解第五次经济普查的意义和重要性</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临清市统计局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刘智敏</w:t>
            </w:r>
          </w:p>
          <w:p>
            <w:pPr>
              <w:spacing w:line="360" w:lineRule="exact"/>
              <w:ind w:firstLine="315" w:firstLineChars="150"/>
              <w:jc w:val="center"/>
              <w:rPr>
                <w:rFonts w:hint="eastAsia" w:ascii="宋体" w:hAnsi="宋体"/>
                <w:szCs w:val="21"/>
              </w:rPr>
            </w:pPr>
            <w:r>
              <w:rPr>
                <w:rFonts w:hint="eastAsia" w:ascii="宋体" w:hAnsi="宋体"/>
                <w:szCs w:val="21"/>
              </w:rPr>
              <w:t>2326332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12</w:t>
            </w:r>
          </w:p>
        </w:tc>
        <w:tc>
          <w:tcPr>
            <w:tcW w:w="1304" w:type="dxa"/>
            <w:noWrap w:val="0"/>
            <w:vAlign w:val="center"/>
          </w:tcPr>
          <w:p>
            <w:pPr>
              <w:spacing w:line="360" w:lineRule="exact"/>
              <w:jc w:val="center"/>
              <w:rPr>
                <w:rFonts w:hint="default"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1—15日</w:t>
            </w:r>
          </w:p>
        </w:tc>
        <w:tc>
          <w:tcPr>
            <w:tcW w:w="2059" w:type="dxa"/>
            <w:noWrap w:val="0"/>
            <w:vAlign w:val="center"/>
          </w:tcPr>
          <w:p>
            <w:pPr>
              <w:spacing w:line="360" w:lineRule="exact"/>
              <w:rPr>
                <w:rFonts w:hint="eastAsia" w:ascii="宋体" w:hAnsi="宋体"/>
                <w:szCs w:val="21"/>
              </w:rPr>
            </w:pPr>
            <w:r>
              <w:rPr>
                <w:rFonts w:hint="eastAsia" w:ascii="宋体" w:hAnsi="宋体"/>
                <w:szCs w:val="21"/>
              </w:rPr>
              <w:t>大走访、大调研用心用情用力服务广大退役军人</w:t>
            </w:r>
          </w:p>
        </w:tc>
        <w:tc>
          <w:tcPr>
            <w:tcW w:w="6917" w:type="dxa"/>
            <w:noWrap w:val="0"/>
            <w:vAlign w:val="center"/>
          </w:tcPr>
          <w:p>
            <w:pPr>
              <w:spacing w:line="360" w:lineRule="exact"/>
              <w:rPr>
                <w:rFonts w:hint="eastAsia" w:ascii="宋体" w:hAnsi="宋体"/>
                <w:szCs w:val="21"/>
              </w:rPr>
            </w:pPr>
            <w:r>
              <w:rPr>
                <w:rFonts w:hint="eastAsia" w:ascii="宋体" w:hAnsi="宋体"/>
                <w:szCs w:val="21"/>
              </w:rPr>
              <w:t>1.介绍退役军人事务局工作开展情况。2.为退役军人解疑答惑，讲解退役军人扶持政策，发放宣传资料，线下为大家讲解，更有效地为广大退役军人提供服务指南。3.解读退役军人事务局工作职责</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临清市退役军人事务局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唐丽娅</w:t>
            </w:r>
          </w:p>
          <w:p>
            <w:pPr>
              <w:spacing w:line="360" w:lineRule="exact"/>
              <w:ind w:firstLine="315" w:firstLineChars="150"/>
              <w:jc w:val="center"/>
              <w:rPr>
                <w:rFonts w:hint="eastAsia" w:ascii="宋体" w:hAnsi="宋体"/>
                <w:szCs w:val="21"/>
              </w:rPr>
            </w:pPr>
            <w:r>
              <w:rPr>
                <w:rFonts w:hint="eastAsia" w:ascii="宋体" w:hAnsi="宋体"/>
                <w:szCs w:val="21"/>
              </w:rPr>
              <w:t>6172785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13</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eastAsia="zh-CN"/>
              </w:rPr>
              <w:t>2日</w:t>
            </w:r>
          </w:p>
        </w:tc>
        <w:tc>
          <w:tcPr>
            <w:tcW w:w="2059" w:type="dxa"/>
            <w:noWrap w:val="0"/>
            <w:vAlign w:val="center"/>
          </w:tcPr>
          <w:p>
            <w:pPr>
              <w:spacing w:line="360" w:lineRule="exact"/>
              <w:rPr>
                <w:rFonts w:hint="eastAsia" w:ascii="宋体" w:hAnsi="宋体"/>
                <w:szCs w:val="21"/>
              </w:rPr>
            </w:pPr>
            <w:r>
              <w:rPr>
                <w:rFonts w:hint="eastAsia" w:ascii="宋体" w:hAnsi="宋体"/>
                <w:szCs w:val="21"/>
              </w:rPr>
              <w:t xml:space="preserve"> “政府开放日”活动---美食推介年系列活动座谈交流会</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邀请部分餐饮经营者参加座谈交流会，开展系列活动，并征求相关餐饮经营者的意见建议，以便更好的开展活动。旨在拉进双方深度沟通和良性互动，接受群众监督，提高政府工作的透明度。营造良好的氛围，共同为提振消费活力出谋划策。</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临清市商务和投资促进局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丁朋之</w:t>
            </w:r>
          </w:p>
          <w:p>
            <w:pPr>
              <w:spacing w:line="360" w:lineRule="exact"/>
              <w:ind w:firstLine="315" w:firstLineChars="150"/>
              <w:jc w:val="center"/>
              <w:rPr>
                <w:rFonts w:hint="eastAsia" w:ascii="宋体" w:hAnsi="宋体"/>
                <w:szCs w:val="21"/>
              </w:rPr>
            </w:pPr>
            <w:r>
              <w:rPr>
                <w:rFonts w:hint="eastAsia" w:ascii="宋体" w:hAnsi="宋体"/>
                <w:szCs w:val="21"/>
              </w:rPr>
              <w:t>2321120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14</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eastAsia="zh-CN"/>
              </w:rPr>
              <w:t>中旬左右</w:t>
            </w:r>
          </w:p>
        </w:tc>
        <w:tc>
          <w:tcPr>
            <w:tcW w:w="2059" w:type="dxa"/>
            <w:noWrap w:val="0"/>
            <w:vAlign w:val="center"/>
          </w:tcPr>
          <w:p>
            <w:pPr>
              <w:spacing w:line="360" w:lineRule="exact"/>
              <w:rPr>
                <w:rFonts w:hint="eastAsia" w:ascii="宋体" w:hAnsi="宋体"/>
                <w:szCs w:val="21"/>
              </w:rPr>
            </w:pPr>
            <w:r>
              <w:rPr>
                <w:rFonts w:hint="eastAsia" w:ascii="宋体" w:hAnsi="宋体"/>
                <w:szCs w:val="21"/>
              </w:rPr>
              <w:t>临清市卫生健康局“政府开放月”——疫情防控政策宣传解读</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活动以悬挂条幅、设置咨询台、发放海报和宣传册的方式进行，向现场群众宣传疫情防控相关内容，并围绕“新冠肺炎防控方案（第</w:t>
            </w:r>
            <w:r>
              <w:rPr>
                <w:rFonts w:ascii="宋体" w:hAnsi="宋体"/>
                <w:szCs w:val="21"/>
                <w:lang w:val="en"/>
              </w:rPr>
              <w:t>9</w:t>
            </w:r>
            <w:r>
              <w:rPr>
                <w:rFonts w:hint="eastAsia" w:ascii="宋体" w:hAnsi="宋体"/>
                <w:szCs w:val="21"/>
              </w:rPr>
              <w:t>版）”、“如何做好个人疫情防护”等为群众进行现场解答。</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p>
          <w:p>
            <w:pPr>
              <w:spacing w:line="360" w:lineRule="exact"/>
              <w:jc w:val="center"/>
              <w:rPr>
                <w:rFonts w:hint="eastAsia" w:ascii="宋体" w:hAnsi="宋体"/>
                <w:szCs w:val="21"/>
              </w:rPr>
            </w:pPr>
            <w:r>
              <w:rPr>
                <w:rFonts w:hint="eastAsia" w:ascii="宋体" w:hAnsi="宋体"/>
                <w:szCs w:val="21"/>
              </w:rPr>
              <w:t>卫生健康局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马文静</w:t>
            </w:r>
          </w:p>
          <w:p>
            <w:pPr>
              <w:spacing w:line="360" w:lineRule="exact"/>
              <w:ind w:firstLine="315" w:firstLineChars="150"/>
              <w:jc w:val="center"/>
              <w:rPr>
                <w:rFonts w:hint="eastAsia" w:ascii="宋体" w:hAnsi="宋体"/>
                <w:szCs w:val="21"/>
              </w:rPr>
            </w:pPr>
            <w:r>
              <w:rPr>
                <w:rFonts w:hint="eastAsia" w:ascii="宋体" w:hAnsi="宋体"/>
                <w:szCs w:val="21"/>
              </w:rPr>
              <w:t>7101861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15</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eastAsia="zh-CN"/>
              </w:rPr>
              <w:t>上旬左右</w:t>
            </w:r>
          </w:p>
        </w:tc>
        <w:tc>
          <w:tcPr>
            <w:tcW w:w="2059" w:type="dxa"/>
            <w:noWrap w:val="0"/>
            <w:vAlign w:val="center"/>
          </w:tcPr>
          <w:p>
            <w:pPr>
              <w:spacing w:line="360" w:lineRule="exact"/>
              <w:rPr>
                <w:rFonts w:hint="eastAsia" w:ascii="宋体" w:hAnsi="宋体"/>
                <w:szCs w:val="21"/>
              </w:rPr>
            </w:pPr>
            <w:r>
              <w:rPr>
                <w:rFonts w:hint="eastAsia" w:ascii="宋体" w:hAnsi="宋体"/>
                <w:szCs w:val="21"/>
              </w:rPr>
              <w:t>政策解读</w:t>
            </w:r>
          </w:p>
        </w:tc>
        <w:tc>
          <w:tcPr>
            <w:tcW w:w="6917" w:type="dxa"/>
            <w:noWrap w:val="0"/>
            <w:vAlign w:val="center"/>
          </w:tcPr>
          <w:p>
            <w:pPr>
              <w:spacing w:line="360" w:lineRule="exact"/>
              <w:ind w:firstLine="420" w:firstLineChars="200"/>
              <w:rPr>
                <w:rFonts w:ascii="宋体" w:hAnsi="宋体"/>
                <w:szCs w:val="21"/>
                <w:lang w:val="en"/>
              </w:rPr>
            </w:pPr>
            <w:r>
              <w:rPr>
                <w:rFonts w:hint="eastAsia" w:ascii="宋体" w:hAnsi="宋体"/>
                <w:szCs w:val="21"/>
              </w:rPr>
              <w:t>发放农村不动产登记政策明白纸、召开座谈会，面对面交流在农村房地一体不动产登记过程中遇见的问题和解决方式等</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临清市自然资源和规划局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庞保振</w:t>
            </w:r>
          </w:p>
          <w:p>
            <w:pPr>
              <w:spacing w:line="360" w:lineRule="exact"/>
              <w:ind w:firstLine="315" w:firstLineChars="150"/>
              <w:jc w:val="center"/>
              <w:rPr>
                <w:rFonts w:hint="eastAsia" w:ascii="宋体" w:hAnsi="宋体"/>
                <w:szCs w:val="21"/>
              </w:rPr>
            </w:pPr>
            <w:r>
              <w:rPr>
                <w:rFonts w:hint="eastAsia" w:ascii="宋体" w:hAnsi="宋体"/>
                <w:szCs w:val="21"/>
              </w:rPr>
              <w:t>6172672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16</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eastAsia="zh-CN"/>
              </w:rPr>
              <w:t>中旬</w:t>
            </w:r>
          </w:p>
        </w:tc>
        <w:tc>
          <w:tcPr>
            <w:tcW w:w="2059" w:type="dxa"/>
            <w:noWrap w:val="0"/>
            <w:vAlign w:val="center"/>
          </w:tcPr>
          <w:p>
            <w:pPr>
              <w:spacing w:line="360" w:lineRule="exact"/>
              <w:rPr>
                <w:rFonts w:hint="eastAsia" w:ascii="宋体" w:hAnsi="宋体"/>
                <w:szCs w:val="21"/>
              </w:rPr>
            </w:pPr>
            <w:r>
              <w:rPr>
                <w:rFonts w:hint="eastAsia" w:ascii="宋体" w:hAnsi="宋体"/>
                <w:szCs w:val="21"/>
              </w:rPr>
              <w:t xml:space="preserve"> “政府开放日”主题活动</w:t>
            </w:r>
          </w:p>
        </w:tc>
        <w:tc>
          <w:tcPr>
            <w:tcW w:w="6917" w:type="dxa"/>
            <w:noWrap w:val="0"/>
            <w:vAlign w:val="center"/>
          </w:tcPr>
          <w:p>
            <w:pPr>
              <w:spacing w:line="360" w:lineRule="exact"/>
              <w:rPr>
                <w:rFonts w:hint="eastAsia" w:ascii="宋体" w:hAnsi="宋体"/>
                <w:szCs w:val="21"/>
              </w:rPr>
            </w:pPr>
            <w:r>
              <w:rPr>
                <w:rFonts w:hint="eastAsia" w:ascii="宋体" w:hAnsi="宋体"/>
                <w:szCs w:val="21"/>
              </w:rPr>
              <w:t xml:space="preserve">    村“两委”干部、群众代表、党员代表、镇科级干部召开座谈会，零距离观摩镇政府、为民工作室，向各代表介绍重点工作、特色亮点工作开展情况，以及民生密切相关的工作事项流程。</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p>
          <w:p>
            <w:pPr>
              <w:spacing w:line="360" w:lineRule="exact"/>
              <w:jc w:val="center"/>
              <w:rPr>
                <w:rFonts w:hint="eastAsia" w:ascii="宋体" w:hAnsi="宋体"/>
                <w:szCs w:val="21"/>
              </w:rPr>
            </w:pPr>
            <w:r>
              <w:rPr>
                <w:rFonts w:hint="eastAsia" w:ascii="宋体" w:hAnsi="宋体"/>
                <w:szCs w:val="21"/>
              </w:rPr>
              <w:t>松林镇人民</w:t>
            </w:r>
          </w:p>
          <w:p>
            <w:pPr>
              <w:spacing w:line="360" w:lineRule="exact"/>
              <w:jc w:val="center"/>
              <w:rPr>
                <w:rFonts w:hint="eastAsia" w:ascii="宋体" w:hAnsi="宋体"/>
                <w:szCs w:val="21"/>
              </w:rPr>
            </w:pPr>
            <w:r>
              <w:rPr>
                <w:rFonts w:hint="eastAsia" w:ascii="宋体" w:hAnsi="宋体"/>
                <w:szCs w:val="21"/>
              </w:rPr>
              <w:t>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魏德高</w:t>
            </w:r>
          </w:p>
          <w:p>
            <w:pPr>
              <w:spacing w:line="360" w:lineRule="exact"/>
              <w:ind w:firstLine="315" w:firstLineChars="150"/>
              <w:jc w:val="center"/>
              <w:rPr>
                <w:rFonts w:hint="eastAsia" w:ascii="宋体" w:hAnsi="宋体"/>
                <w:szCs w:val="21"/>
              </w:rPr>
            </w:pPr>
            <w:r>
              <w:rPr>
                <w:rFonts w:hint="eastAsia" w:ascii="宋体" w:hAnsi="宋体"/>
                <w:szCs w:val="21"/>
              </w:rPr>
              <w:t>2614021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17</w:t>
            </w:r>
          </w:p>
        </w:tc>
        <w:tc>
          <w:tcPr>
            <w:tcW w:w="1304" w:type="dxa"/>
            <w:noWrap w:val="0"/>
            <w:vAlign w:val="center"/>
          </w:tcPr>
          <w:p>
            <w:pPr>
              <w:spacing w:line="360" w:lineRule="exact"/>
              <w:ind w:firstLine="420" w:firstLineChars="200"/>
              <w:jc w:val="both"/>
              <w:rPr>
                <w:rFonts w:hint="default" w:ascii="宋体" w:hAnsi="宋体"/>
                <w:szCs w:val="21"/>
                <w:lang w:val="en-US"/>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10日—15日</w:t>
            </w:r>
          </w:p>
        </w:tc>
        <w:tc>
          <w:tcPr>
            <w:tcW w:w="2059" w:type="dxa"/>
            <w:noWrap w:val="0"/>
            <w:vAlign w:val="center"/>
          </w:tcPr>
          <w:p>
            <w:pPr>
              <w:spacing w:line="360" w:lineRule="exact"/>
              <w:rPr>
                <w:rFonts w:hint="eastAsia" w:ascii="宋体" w:hAnsi="宋体"/>
                <w:szCs w:val="21"/>
              </w:rPr>
            </w:pPr>
            <w:r>
              <w:rPr>
                <w:rFonts w:hint="eastAsia" w:ascii="宋体" w:hAnsi="宋体"/>
                <w:szCs w:val="21"/>
              </w:rPr>
              <w:t xml:space="preserve"> “政府开放月”宣讲活动</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利用周末的时间，举办八岔路镇政府开放日活动，向群众发放医疗保险扶贫政策明白纸，讲解医保扶贫人员范围，住院及普通门诊政策两病门诊政策及慢性病门诊政策等医保报销惠民政策。</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p>
          <w:p>
            <w:pPr>
              <w:spacing w:line="360" w:lineRule="exact"/>
              <w:jc w:val="center"/>
              <w:rPr>
                <w:rFonts w:hint="eastAsia" w:ascii="宋体" w:hAnsi="宋体"/>
                <w:szCs w:val="21"/>
              </w:rPr>
            </w:pPr>
            <w:r>
              <w:rPr>
                <w:rFonts w:hint="eastAsia" w:ascii="宋体" w:hAnsi="宋体"/>
                <w:szCs w:val="21"/>
              </w:rPr>
              <w:t>八岔路镇人民政府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尹琦</w:t>
            </w:r>
          </w:p>
          <w:p>
            <w:pPr>
              <w:spacing w:line="360" w:lineRule="exact"/>
              <w:ind w:firstLine="315" w:firstLineChars="150"/>
              <w:jc w:val="center"/>
              <w:rPr>
                <w:rFonts w:hint="eastAsia" w:ascii="宋体" w:hAnsi="宋体"/>
                <w:szCs w:val="21"/>
              </w:rPr>
            </w:pPr>
            <w:r>
              <w:rPr>
                <w:rFonts w:hint="eastAsia" w:ascii="宋体" w:hAnsi="宋体"/>
                <w:szCs w:val="21"/>
              </w:rPr>
              <w:t>2873038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18</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10日—15日</w:t>
            </w:r>
          </w:p>
        </w:tc>
        <w:tc>
          <w:tcPr>
            <w:tcW w:w="2059" w:type="dxa"/>
            <w:noWrap w:val="0"/>
            <w:vAlign w:val="center"/>
          </w:tcPr>
          <w:p>
            <w:pPr>
              <w:spacing w:line="360" w:lineRule="exact"/>
              <w:rPr>
                <w:rFonts w:hint="eastAsia" w:ascii="宋体" w:hAnsi="宋体"/>
                <w:szCs w:val="21"/>
              </w:rPr>
            </w:pPr>
            <w:r>
              <w:rPr>
                <w:rFonts w:hint="eastAsia" w:ascii="宋体" w:hAnsi="宋体"/>
                <w:szCs w:val="21"/>
              </w:rPr>
              <w:t>“政府开放月”大走访大调研活动</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利用“大走访 大调研”活动，走村入户宣传相关政策，发放明白纸，切实提高群众满意度。</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p>
          <w:p>
            <w:pPr>
              <w:spacing w:line="360" w:lineRule="exact"/>
              <w:jc w:val="center"/>
              <w:rPr>
                <w:rFonts w:hint="eastAsia" w:ascii="宋体" w:hAnsi="宋体"/>
                <w:szCs w:val="21"/>
              </w:rPr>
            </w:pPr>
            <w:r>
              <w:rPr>
                <w:rFonts w:hint="eastAsia" w:ascii="宋体" w:hAnsi="宋体"/>
                <w:szCs w:val="21"/>
              </w:rPr>
              <w:t>八岔路镇人民政府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尹琦</w:t>
            </w:r>
          </w:p>
          <w:p>
            <w:pPr>
              <w:spacing w:line="360" w:lineRule="exact"/>
              <w:ind w:firstLine="315" w:firstLineChars="150"/>
              <w:jc w:val="center"/>
              <w:rPr>
                <w:rFonts w:hint="eastAsia" w:ascii="宋体" w:hAnsi="宋体"/>
                <w:szCs w:val="21"/>
              </w:rPr>
            </w:pPr>
            <w:r>
              <w:rPr>
                <w:rFonts w:hint="eastAsia" w:ascii="宋体" w:hAnsi="宋体"/>
                <w:szCs w:val="21"/>
              </w:rPr>
              <w:t>2873038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19</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eastAsia="zh-CN"/>
              </w:rPr>
              <w:t>中旬</w:t>
            </w:r>
          </w:p>
        </w:tc>
        <w:tc>
          <w:tcPr>
            <w:tcW w:w="2059" w:type="dxa"/>
            <w:noWrap w:val="0"/>
            <w:vAlign w:val="center"/>
          </w:tcPr>
          <w:p>
            <w:pPr>
              <w:spacing w:line="360" w:lineRule="exact"/>
              <w:rPr>
                <w:rFonts w:hint="eastAsia" w:ascii="宋体" w:hAnsi="宋体"/>
                <w:szCs w:val="21"/>
              </w:rPr>
            </w:pPr>
            <w:r>
              <w:rPr>
                <w:rFonts w:hint="eastAsia" w:ascii="宋体" w:hAnsi="宋体"/>
                <w:szCs w:val="21"/>
              </w:rPr>
              <w:t>政策宣传解读</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到大辛庄街道党群服务中心给群众发放最新政策宣传页，开展政策宣传解读活动。</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临清市大辛庄街道</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马晓欣</w:t>
            </w:r>
          </w:p>
          <w:p>
            <w:pPr>
              <w:spacing w:line="360" w:lineRule="exact"/>
              <w:ind w:firstLine="315" w:firstLineChars="150"/>
              <w:jc w:val="center"/>
              <w:rPr>
                <w:rFonts w:hint="eastAsia" w:ascii="宋体" w:hAnsi="宋体"/>
                <w:szCs w:val="21"/>
              </w:rPr>
            </w:pPr>
            <w:r>
              <w:rPr>
                <w:rFonts w:hint="eastAsia" w:ascii="宋体" w:hAnsi="宋体"/>
                <w:szCs w:val="21"/>
              </w:rPr>
              <w:t>2554292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20</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eastAsia="zh-CN"/>
              </w:rPr>
              <w:t>上旬</w:t>
            </w:r>
          </w:p>
        </w:tc>
        <w:tc>
          <w:tcPr>
            <w:tcW w:w="2059" w:type="dxa"/>
            <w:noWrap w:val="0"/>
            <w:vAlign w:val="center"/>
          </w:tcPr>
          <w:p>
            <w:pPr>
              <w:spacing w:line="360" w:lineRule="exact"/>
              <w:rPr>
                <w:rFonts w:hint="eastAsia" w:ascii="宋体" w:hAnsi="宋体"/>
                <w:szCs w:val="21"/>
              </w:rPr>
            </w:pPr>
            <w:r>
              <w:rPr>
                <w:rFonts w:hint="eastAsia" w:ascii="宋体" w:hAnsi="宋体"/>
                <w:szCs w:val="21"/>
              </w:rPr>
              <w:t>政策宣传解读</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到大辛庄街道丰源村便民服务站给群众发放最新政策宣传页，开展政策宣传解读活动。</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临清市大辛庄街道</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马晓欣</w:t>
            </w:r>
          </w:p>
          <w:p>
            <w:pPr>
              <w:spacing w:line="360" w:lineRule="exact"/>
              <w:ind w:firstLine="315" w:firstLineChars="150"/>
              <w:jc w:val="center"/>
              <w:rPr>
                <w:rFonts w:hint="eastAsia" w:ascii="宋体" w:hAnsi="宋体"/>
                <w:szCs w:val="21"/>
              </w:rPr>
            </w:pPr>
            <w:r>
              <w:rPr>
                <w:rFonts w:hint="eastAsia" w:ascii="宋体" w:hAnsi="宋体"/>
                <w:szCs w:val="21"/>
              </w:rPr>
              <w:t>2554292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21</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月上旬</w:t>
            </w:r>
          </w:p>
        </w:tc>
        <w:tc>
          <w:tcPr>
            <w:tcW w:w="2059" w:type="dxa"/>
            <w:noWrap w:val="0"/>
            <w:vAlign w:val="center"/>
          </w:tcPr>
          <w:p>
            <w:pPr>
              <w:spacing w:line="360" w:lineRule="exact"/>
              <w:rPr>
                <w:rFonts w:hint="eastAsia" w:ascii="宋体" w:hAnsi="宋体"/>
                <w:szCs w:val="21"/>
              </w:rPr>
            </w:pPr>
            <w:r>
              <w:rPr>
                <w:rFonts w:hint="eastAsia" w:ascii="宋体" w:hAnsi="宋体"/>
                <w:szCs w:val="21"/>
              </w:rPr>
              <w:t>代表委员民意直达</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通过座谈交流的方式，向党员、群众代表宣传今年以来政府的工作，征求群众意见。</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临清市戴湾镇政府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魏兰天</w:t>
            </w:r>
          </w:p>
          <w:p>
            <w:pPr>
              <w:spacing w:line="360" w:lineRule="exact"/>
              <w:ind w:firstLine="315" w:firstLineChars="150"/>
              <w:jc w:val="center"/>
              <w:rPr>
                <w:rFonts w:hint="eastAsia" w:ascii="宋体" w:hAnsi="宋体"/>
                <w:szCs w:val="21"/>
              </w:rPr>
            </w:pPr>
            <w:r>
              <w:rPr>
                <w:rFonts w:hint="eastAsia" w:ascii="宋体" w:hAnsi="宋体"/>
                <w:szCs w:val="21"/>
              </w:rPr>
              <w:t>6052103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22</w:t>
            </w:r>
          </w:p>
        </w:tc>
        <w:tc>
          <w:tcPr>
            <w:tcW w:w="1304" w:type="dxa"/>
            <w:noWrap w:val="0"/>
            <w:vAlign w:val="center"/>
          </w:tcPr>
          <w:p>
            <w:pPr>
              <w:spacing w:line="360" w:lineRule="exact"/>
              <w:jc w:val="center"/>
              <w:rPr>
                <w:rFonts w:hint="default"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10日</w:t>
            </w:r>
          </w:p>
        </w:tc>
        <w:tc>
          <w:tcPr>
            <w:tcW w:w="2059" w:type="dxa"/>
            <w:noWrap w:val="0"/>
            <w:vAlign w:val="center"/>
          </w:tcPr>
          <w:p>
            <w:pPr>
              <w:spacing w:line="360" w:lineRule="exact"/>
              <w:rPr>
                <w:rFonts w:hint="eastAsia" w:ascii="宋体" w:hAnsi="宋体"/>
                <w:szCs w:val="21"/>
              </w:rPr>
            </w:pPr>
            <w:r>
              <w:rPr>
                <w:rFonts w:hint="eastAsia" w:ascii="宋体" w:hAnsi="宋体"/>
                <w:szCs w:val="21"/>
              </w:rPr>
              <w:t>现场参观镇政府工作</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村民代表参观康庄镇便民服务大厅和“安康”网格邻里中心。</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临清市康庄镇人民政府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张春阳</w:t>
            </w:r>
          </w:p>
          <w:p>
            <w:pPr>
              <w:spacing w:line="360" w:lineRule="exact"/>
              <w:ind w:firstLine="315" w:firstLineChars="150"/>
              <w:jc w:val="center"/>
              <w:rPr>
                <w:rFonts w:hint="eastAsia" w:ascii="宋体" w:hAnsi="宋体"/>
                <w:szCs w:val="21"/>
              </w:rPr>
            </w:pPr>
            <w:r>
              <w:rPr>
                <w:rFonts w:hint="eastAsia" w:ascii="宋体" w:hAnsi="宋体"/>
                <w:szCs w:val="21"/>
              </w:rPr>
              <w:t>6052820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23</w:t>
            </w:r>
          </w:p>
        </w:tc>
        <w:tc>
          <w:tcPr>
            <w:tcW w:w="1304" w:type="dxa"/>
            <w:noWrap w:val="0"/>
            <w:vAlign w:val="center"/>
          </w:tcPr>
          <w:p>
            <w:pPr>
              <w:spacing w:line="360" w:lineRule="exact"/>
              <w:jc w:val="center"/>
              <w:rPr>
                <w:rFonts w:hint="default"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20日</w:t>
            </w:r>
          </w:p>
        </w:tc>
        <w:tc>
          <w:tcPr>
            <w:tcW w:w="2059" w:type="dxa"/>
            <w:noWrap w:val="0"/>
            <w:vAlign w:val="center"/>
          </w:tcPr>
          <w:p>
            <w:pPr>
              <w:spacing w:line="360" w:lineRule="exact"/>
              <w:rPr>
                <w:rFonts w:hint="eastAsia" w:ascii="宋体" w:hAnsi="宋体"/>
                <w:szCs w:val="21"/>
              </w:rPr>
            </w:pPr>
            <w:r>
              <w:rPr>
                <w:rFonts w:hint="eastAsia" w:ascii="宋体" w:hAnsi="宋体"/>
                <w:szCs w:val="21"/>
              </w:rPr>
              <w:t>开门纳谏促服务升级</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召开座谈会，邀请镇党代表、人大代表、政协委员和镇各部门负责人召开座谈会，畅所欲言，提出建议。</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临清市康庄镇人民政府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张春阳</w:t>
            </w:r>
          </w:p>
          <w:p>
            <w:pPr>
              <w:spacing w:line="360" w:lineRule="exact"/>
              <w:ind w:firstLine="315" w:firstLineChars="150"/>
              <w:jc w:val="center"/>
              <w:rPr>
                <w:rFonts w:hint="eastAsia" w:ascii="宋体" w:hAnsi="宋体"/>
                <w:szCs w:val="21"/>
              </w:rPr>
            </w:pPr>
            <w:r>
              <w:rPr>
                <w:rFonts w:hint="eastAsia" w:ascii="宋体" w:hAnsi="宋体"/>
                <w:szCs w:val="21"/>
              </w:rPr>
              <w:t>6052820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24</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月上旬</w:t>
            </w:r>
          </w:p>
        </w:tc>
        <w:tc>
          <w:tcPr>
            <w:tcW w:w="2059" w:type="dxa"/>
            <w:noWrap w:val="0"/>
            <w:vAlign w:val="center"/>
          </w:tcPr>
          <w:p>
            <w:pPr>
              <w:spacing w:line="360" w:lineRule="exact"/>
              <w:rPr>
                <w:rFonts w:hint="eastAsia" w:ascii="宋体" w:hAnsi="宋体"/>
                <w:szCs w:val="21"/>
              </w:rPr>
            </w:pPr>
            <w:r>
              <w:rPr>
                <w:rFonts w:hint="eastAsia" w:ascii="宋体" w:hAnsi="宋体"/>
                <w:szCs w:val="21"/>
              </w:rPr>
              <w:t>“政府开放月”活动安排部署</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老赵庄镇召开“政府开放月”活动安排部署会，增强政府公开工作透明度，切实增强与群众的联系，结合本次“政府开放月”活动，依托便民服务大厅，各服务窗口受理相关业务，公正公开面向群众，不断提升群众对政府公开工作的满意度。</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临清市老赵庄镇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潘彤彤</w:t>
            </w:r>
          </w:p>
          <w:p>
            <w:pPr>
              <w:spacing w:line="360" w:lineRule="exact"/>
              <w:ind w:firstLine="315" w:firstLineChars="150"/>
              <w:jc w:val="center"/>
              <w:rPr>
                <w:rFonts w:hint="eastAsia" w:ascii="宋体" w:hAnsi="宋体"/>
                <w:szCs w:val="21"/>
              </w:rPr>
            </w:pPr>
            <w:r>
              <w:rPr>
                <w:rFonts w:hint="eastAsia" w:ascii="宋体" w:hAnsi="宋体"/>
                <w:szCs w:val="21"/>
              </w:rPr>
              <w:t>2633003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25</w:t>
            </w:r>
          </w:p>
        </w:tc>
        <w:tc>
          <w:tcPr>
            <w:tcW w:w="1304" w:type="dxa"/>
            <w:noWrap w:val="0"/>
            <w:vAlign w:val="center"/>
          </w:tcPr>
          <w:p>
            <w:pPr>
              <w:spacing w:line="360" w:lineRule="exact"/>
              <w:jc w:val="center"/>
              <w:rPr>
                <w:rFonts w:hint="default" w:ascii="宋体" w:hAnsi="宋体"/>
                <w:szCs w:val="21"/>
                <w:lang w:val="en-US"/>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12—15日</w:t>
            </w:r>
          </w:p>
        </w:tc>
        <w:tc>
          <w:tcPr>
            <w:tcW w:w="2059" w:type="dxa"/>
            <w:noWrap w:val="0"/>
            <w:vAlign w:val="center"/>
          </w:tcPr>
          <w:p>
            <w:pPr>
              <w:spacing w:line="360" w:lineRule="exact"/>
              <w:rPr>
                <w:rFonts w:hint="eastAsia" w:ascii="宋体" w:hAnsi="宋体"/>
                <w:szCs w:val="21"/>
              </w:rPr>
            </w:pPr>
            <w:r>
              <w:rPr>
                <w:rFonts w:hint="eastAsia" w:ascii="宋体" w:hAnsi="宋体"/>
                <w:szCs w:val="21"/>
              </w:rPr>
              <w:t>潘庄镇“政府开放月”活动安排部署会</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就2022年“政府开放月”活动作安排，主要领导讲工作意见，强调要要结合实际，扩大宣传渠道，通过外宣和内宣相结合、线上和线下相结合、平面和立体相结合的宣传方式，营造“政府开放月”活动的良好宣传氛围，引导群众广泛参与和监督。</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临清市潘庄镇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黄泽越</w:t>
            </w:r>
          </w:p>
          <w:p>
            <w:pPr>
              <w:spacing w:line="360" w:lineRule="exact"/>
              <w:ind w:firstLine="315" w:firstLineChars="150"/>
              <w:jc w:val="center"/>
              <w:rPr>
                <w:rFonts w:hint="eastAsia" w:ascii="宋体" w:hAnsi="宋体"/>
                <w:szCs w:val="21"/>
              </w:rPr>
            </w:pPr>
            <w:r>
              <w:rPr>
                <w:rFonts w:hint="eastAsia" w:ascii="宋体" w:hAnsi="宋体"/>
                <w:szCs w:val="21"/>
              </w:rPr>
              <w:t>2834002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26</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12—15日</w:t>
            </w:r>
          </w:p>
        </w:tc>
        <w:tc>
          <w:tcPr>
            <w:tcW w:w="2059" w:type="dxa"/>
            <w:noWrap w:val="0"/>
            <w:vAlign w:val="center"/>
          </w:tcPr>
          <w:p>
            <w:pPr>
              <w:spacing w:line="360" w:lineRule="exact"/>
              <w:rPr>
                <w:rFonts w:hint="eastAsia" w:ascii="宋体" w:hAnsi="宋体"/>
                <w:szCs w:val="21"/>
              </w:rPr>
            </w:pPr>
            <w:r>
              <w:rPr>
                <w:rFonts w:hint="eastAsia" w:ascii="宋体" w:hAnsi="宋体"/>
                <w:szCs w:val="21"/>
              </w:rPr>
              <w:t>潘庄镇“政府开放月”政策解读</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镇村两级干部通过集中座谈、走访入户、街头宣传等形式对镇级政务服务情况进行讲解，就群众集中关注较多的问题事项进行答复解释。</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临清市潘庄镇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黄泽越</w:t>
            </w:r>
          </w:p>
          <w:p>
            <w:pPr>
              <w:spacing w:line="360" w:lineRule="exact"/>
              <w:ind w:firstLine="315" w:firstLineChars="150"/>
              <w:jc w:val="center"/>
              <w:rPr>
                <w:rFonts w:hint="eastAsia" w:ascii="宋体" w:hAnsi="宋体"/>
                <w:szCs w:val="21"/>
              </w:rPr>
            </w:pPr>
            <w:r>
              <w:rPr>
                <w:rFonts w:hint="eastAsia" w:ascii="宋体" w:hAnsi="宋体"/>
                <w:szCs w:val="21"/>
              </w:rPr>
              <w:t>2834002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27</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eastAsia="zh-CN"/>
              </w:rPr>
              <w:t>上旬</w:t>
            </w:r>
          </w:p>
        </w:tc>
        <w:tc>
          <w:tcPr>
            <w:tcW w:w="2059" w:type="dxa"/>
            <w:noWrap w:val="0"/>
            <w:vAlign w:val="center"/>
          </w:tcPr>
          <w:p>
            <w:pPr>
              <w:spacing w:line="360" w:lineRule="exact"/>
              <w:rPr>
                <w:rFonts w:hint="eastAsia" w:ascii="宋体" w:hAnsi="宋体"/>
                <w:szCs w:val="21"/>
              </w:rPr>
            </w:pPr>
            <w:r>
              <w:rPr>
                <w:rFonts w:hint="eastAsia" w:ascii="宋体" w:hAnsi="宋体"/>
                <w:szCs w:val="21"/>
              </w:rPr>
              <w:t>送政策给群众</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唐园镇积极扎实做好政务公开工作，创新形式、用好载体、惠及群众，用老百姓听得懂的语言把政务政策送到群众身边，让群众在家门口、在身边随时享受到政策带来的红利。</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r>
              <w:rPr>
                <w:rFonts w:hint="eastAsia" w:ascii="宋体" w:hAnsi="宋体"/>
                <w:szCs w:val="21"/>
                <w:lang w:eastAsia="zh-CN"/>
              </w:rPr>
              <w:t>唐园</w:t>
            </w:r>
            <w:r>
              <w:rPr>
                <w:rFonts w:hint="eastAsia" w:ascii="宋体" w:hAnsi="宋体"/>
                <w:szCs w:val="21"/>
              </w:rPr>
              <w:t>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孟庆斌</w:t>
            </w:r>
          </w:p>
          <w:p>
            <w:pPr>
              <w:spacing w:line="360" w:lineRule="exact"/>
              <w:ind w:firstLine="315" w:firstLineChars="150"/>
              <w:jc w:val="center"/>
              <w:rPr>
                <w:rFonts w:hint="eastAsia" w:ascii="宋体" w:hAnsi="宋体"/>
                <w:szCs w:val="21"/>
              </w:rPr>
            </w:pPr>
            <w:r>
              <w:rPr>
                <w:rFonts w:hint="eastAsia" w:ascii="宋体" w:hAnsi="宋体"/>
                <w:szCs w:val="21"/>
              </w:rPr>
              <w:t>2814001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28</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r>
              <w:rPr>
                <w:rFonts w:hint="eastAsia" w:ascii="宋体" w:hAnsi="宋体"/>
                <w:szCs w:val="21"/>
                <w:lang w:eastAsia="zh-CN"/>
              </w:rPr>
              <w:t>中旬</w:t>
            </w:r>
          </w:p>
        </w:tc>
        <w:tc>
          <w:tcPr>
            <w:tcW w:w="2059" w:type="dxa"/>
            <w:noWrap w:val="0"/>
            <w:vAlign w:val="center"/>
          </w:tcPr>
          <w:p>
            <w:pPr>
              <w:spacing w:line="360" w:lineRule="exact"/>
              <w:rPr>
                <w:rFonts w:hint="eastAsia" w:ascii="宋体" w:hAnsi="宋体"/>
                <w:szCs w:val="21"/>
              </w:rPr>
            </w:pPr>
            <w:r>
              <w:rPr>
                <w:rFonts w:hint="eastAsia" w:ascii="宋体" w:hAnsi="宋体"/>
                <w:szCs w:val="21"/>
              </w:rPr>
              <w:t>大走访、大调研</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镇干部深入村庄、企业进行调查走访，倾听群众与企业者呼声，解民意，为群众企为者排忧解难。</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临清市魏湾镇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辛思佳</w:t>
            </w:r>
          </w:p>
          <w:p>
            <w:pPr>
              <w:spacing w:line="360" w:lineRule="exact"/>
              <w:ind w:firstLine="315" w:firstLineChars="150"/>
              <w:jc w:val="center"/>
              <w:rPr>
                <w:rFonts w:hint="eastAsia" w:ascii="宋体" w:hAnsi="宋体"/>
                <w:szCs w:val="21"/>
              </w:rPr>
            </w:pPr>
            <w:r>
              <w:rPr>
                <w:rFonts w:hint="eastAsia" w:ascii="宋体" w:hAnsi="宋体"/>
                <w:szCs w:val="21"/>
              </w:rPr>
              <w:t>7102121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29</w:t>
            </w:r>
          </w:p>
        </w:tc>
        <w:tc>
          <w:tcPr>
            <w:tcW w:w="1304" w:type="dxa"/>
            <w:noWrap w:val="0"/>
            <w:vAlign w:val="center"/>
          </w:tcPr>
          <w:p>
            <w:pPr>
              <w:spacing w:line="360" w:lineRule="exact"/>
              <w:jc w:val="center"/>
              <w:rPr>
                <w:rFonts w:hint="default" w:ascii="宋体" w:hAnsi="宋体" w:eastAsia="宋体"/>
                <w:szCs w:val="21"/>
                <w:lang w:val="en-US" w:eastAsia="zh-CN"/>
              </w:rPr>
            </w:pPr>
            <w:r>
              <w:rPr>
                <w:rFonts w:ascii="宋体" w:hAnsi="宋体"/>
                <w:szCs w:val="21"/>
                <w:lang w:val="en"/>
              </w:rPr>
              <w:t>9</w:t>
            </w:r>
            <w:r>
              <w:rPr>
                <w:rFonts w:hint="eastAsia" w:ascii="宋体" w:hAnsi="宋体"/>
                <w:szCs w:val="21"/>
              </w:rPr>
              <w:t>月</w:t>
            </w:r>
            <w:r>
              <w:rPr>
                <w:rFonts w:hint="eastAsia" w:ascii="宋体" w:hAnsi="宋体"/>
                <w:szCs w:val="21"/>
                <w:lang w:val="en-US" w:eastAsia="zh-CN"/>
              </w:rPr>
              <w:t>16日</w:t>
            </w:r>
          </w:p>
        </w:tc>
        <w:tc>
          <w:tcPr>
            <w:tcW w:w="2059" w:type="dxa"/>
            <w:noWrap w:val="0"/>
            <w:vAlign w:val="center"/>
          </w:tcPr>
          <w:p>
            <w:pPr>
              <w:spacing w:line="360" w:lineRule="exact"/>
              <w:rPr>
                <w:rFonts w:hint="eastAsia" w:ascii="宋体" w:hAnsi="宋体"/>
                <w:szCs w:val="21"/>
              </w:rPr>
            </w:pPr>
            <w:r>
              <w:rPr>
                <w:rFonts w:ascii="宋体" w:hAnsi="宋体"/>
                <w:szCs w:val="21"/>
              </w:rPr>
              <w:t>现场体验、座谈会</w:t>
            </w:r>
          </w:p>
        </w:tc>
        <w:tc>
          <w:tcPr>
            <w:tcW w:w="6917" w:type="dxa"/>
            <w:noWrap w:val="0"/>
            <w:vAlign w:val="center"/>
          </w:tcPr>
          <w:p>
            <w:pPr>
              <w:spacing w:line="360" w:lineRule="exact"/>
              <w:ind w:firstLine="420" w:firstLineChars="200"/>
              <w:rPr>
                <w:rFonts w:hint="eastAsia" w:ascii="宋体" w:hAnsi="宋体"/>
                <w:szCs w:val="21"/>
              </w:rPr>
            </w:pPr>
            <w:r>
              <w:rPr>
                <w:rFonts w:ascii="宋体" w:hAnsi="宋体"/>
                <w:szCs w:val="21"/>
              </w:rPr>
              <w:t>临清市公安局开展“政府开放月”暨“最多跑一次”警营开放活动，邀请群众代表到出入境、户籍窗口单位进行实地观摩，“零距离”体验公安机关“最多跑一次”改革成果，并进行座谈交流。在市公安局综合服务大厅，民警对大厅功能区域设置和办证流程进行了讲解，着重介绍了开展“放管服”改革、推进简政放权推出的一系列便民利民举措。在24小时自助办理区，群众代表边听取介绍，一边亲身体验自助办理二代身份证的便捷流程。</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临清市公安局</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赵雪琳</w:t>
            </w:r>
          </w:p>
          <w:p>
            <w:pPr>
              <w:spacing w:line="360" w:lineRule="exact"/>
              <w:ind w:firstLine="315" w:firstLineChars="150"/>
              <w:rPr>
                <w:rFonts w:hint="eastAsia" w:ascii="宋体" w:hAnsi="宋体"/>
                <w:szCs w:val="21"/>
              </w:rPr>
            </w:pPr>
            <w:r>
              <w:rPr>
                <w:rFonts w:hint="eastAsia" w:ascii="宋体" w:hAnsi="宋体"/>
                <w:szCs w:val="21"/>
              </w:rPr>
              <w:t>7172112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30</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rPr>
              <w:t>9月中旬</w:t>
            </w:r>
          </w:p>
        </w:tc>
        <w:tc>
          <w:tcPr>
            <w:tcW w:w="2059" w:type="dxa"/>
            <w:noWrap w:val="0"/>
            <w:vAlign w:val="center"/>
          </w:tcPr>
          <w:p>
            <w:pPr>
              <w:spacing w:line="360" w:lineRule="exact"/>
              <w:rPr>
                <w:rFonts w:ascii="宋体" w:hAnsi="宋体"/>
                <w:szCs w:val="21"/>
              </w:rPr>
            </w:pPr>
            <w:r>
              <w:rPr>
                <w:rFonts w:ascii="宋体" w:hAnsi="宋体"/>
                <w:szCs w:val="21"/>
              </w:rPr>
              <w:t>现场体验、座谈会</w:t>
            </w:r>
          </w:p>
        </w:tc>
        <w:tc>
          <w:tcPr>
            <w:tcW w:w="6917" w:type="dxa"/>
            <w:noWrap w:val="0"/>
            <w:vAlign w:val="center"/>
          </w:tcPr>
          <w:p>
            <w:pPr>
              <w:spacing w:line="360" w:lineRule="exact"/>
              <w:ind w:firstLine="420" w:firstLineChars="200"/>
              <w:rPr>
                <w:rFonts w:ascii="宋体" w:hAnsi="宋体"/>
                <w:szCs w:val="21"/>
              </w:rPr>
            </w:pPr>
            <w:r>
              <w:rPr>
                <w:rFonts w:ascii="宋体" w:hAnsi="宋体"/>
                <w:szCs w:val="21"/>
              </w:rPr>
              <w:t>临清市</w:t>
            </w:r>
            <w:r>
              <w:rPr>
                <w:rFonts w:hint="eastAsia" w:ascii="宋体" w:hAnsi="宋体"/>
                <w:szCs w:val="21"/>
              </w:rPr>
              <w:t>人社局</w:t>
            </w:r>
            <w:r>
              <w:rPr>
                <w:rFonts w:ascii="宋体" w:hAnsi="宋体"/>
                <w:szCs w:val="21"/>
              </w:rPr>
              <w:t>组织</w:t>
            </w:r>
            <w:r>
              <w:rPr>
                <w:rFonts w:hint="eastAsia" w:ascii="宋体" w:hAnsi="宋体"/>
                <w:szCs w:val="21"/>
              </w:rPr>
              <w:t>开展政府开放月暨“</w:t>
            </w:r>
            <w:r>
              <w:rPr>
                <w:rFonts w:ascii="宋体" w:hAnsi="宋体"/>
                <w:szCs w:val="21"/>
              </w:rPr>
              <w:t>社会监督员座谈会</w:t>
            </w:r>
            <w:r>
              <w:rPr>
                <w:rFonts w:hint="eastAsia" w:ascii="宋体" w:hAnsi="宋体"/>
                <w:szCs w:val="21"/>
              </w:rPr>
              <w:t>”</w:t>
            </w:r>
            <w:r>
              <w:rPr>
                <w:rFonts w:ascii="宋体" w:hAnsi="宋体"/>
                <w:szCs w:val="21"/>
              </w:rPr>
              <w:t>，</w:t>
            </w:r>
            <w:r>
              <w:rPr>
                <w:rFonts w:hint="eastAsia" w:ascii="宋体" w:hAnsi="宋体"/>
                <w:szCs w:val="21"/>
              </w:rPr>
              <w:t>邀请企业代表参加座谈会，汇报人社工作近期动态，</w:t>
            </w:r>
            <w:r>
              <w:rPr>
                <w:rFonts w:ascii="宋体" w:hAnsi="宋体"/>
                <w:szCs w:val="21"/>
              </w:rPr>
              <w:t>广泛听取社会各界对人社部门在作风建设方面的意见和建议。</w:t>
            </w:r>
            <w:r>
              <w:rPr>
                <w:rFonts w:hint="eastAsia" w:ascii="宋体" w:hAnsi="宋体"/>
                <w:szCs w:val="21"/>
              </w:rPr>
              <w:t>通过意见建议整改</w:t>
            </w:r>
            <w:r>
              <w:rPr>
                <w:rFonts w:ascii="宋体" w:hAnsi="宋体"/>
                <w:szCs w:val="21"/>
              </w:rPr>
              <w:t>助力我市人社事业高质量健康发展。</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临清市人社局</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马鹏杰</w:t>
            </w:r>
          </w:p>
          <w:p>
            <w:pPr>
              <w:spacing w:line="360" w:lineRule="exact"/>
              <w:jc w:val="center"/>
              <w:rPr>
                <w:rFonts w:hint="eastAsia" w:ascii="宋体" w:hAnsi="宋体"/>
                <w:szCs w:val="21"/>
              </w:rPr>
            </w:pPr>
            <w:r>
              <w:rPr>
                <w:rFonts w:hint="eastAsia" w:ascii="宋体" w:hAnsi="宋体"/>
                <w:szCs w:val="21"/>
              </w:rPr>
              <w:t>7121700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31</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rPr>
              <w:t>9月中旬</w:t>
            </w:r>
          </w:p>
        </w:tc>
        <w:tc>
          <w:tcPr>
            <w:tcW w:w="2059" w:type="dxa"/>
            <w:noWrap w:val="0"/>
            <w:vAlign w:val="center"/>
          </w:tcPr>
          <w:p>
            <w:pPr>
              <w:spacing w:line="360" w:lineRule="exact"/>
              <w:rPr>
                <w:rFonts w:ascii="宋体" w:hAnsi="宋体"/>
                <w:szCs w:val="21"/>
              </w:rPr>
            </w:pPr>
            <w:r>
              <w:rPr>
                <w:rFonts w:hint="eastAsia" w:ascii="宋体" w:hAnsi="宋体"/>
                <w:szCs w:val="21"/>
              </w:rPr>
              <w:t>政策解读</w:t>
            </w:r>
          </w:p>
        </w:tc>
        <w:tc>
          <w:tcPr>
            <w:tcW w:w="6917" w:type="dxa"/>
            <w:noWrap w:val="0"/>
            <w:vAlign w:val="center"/>
          </w:tcPr>
          <w:p>
            <w:pPr>
              <w:spacing w:line="360" w:lineRule="exact"/>
              <w:ind w:firstLine="420" w:firstLineChars="200"/>
              <w:rPr>
                <w:rFonts w:hint="eastAsia" w:ascii="宋体" w:hAnsi="宋体"/>
                <w:szCs w:val="21"/>
              </w:rPr>
            </w:pPr>
            <w:r>
              <w:rPr>
                <w:rFonts w:ascii="宋体" w:hAnsi="宋体"/>
                <w:szCs w:val="21"/>
              </w:rPr>
              <w:t>市慈善总会办公室主任何增亮解读《山东省慈善条例》</w:t>
            </w:r>
            <w:r>
              <w:rPr>
                <w:rFonts w:hint="eastAsia" w:ascii="宋体" w:hAnsi="宋体"/>
                <w:szCs w:val="21"/>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临清市民政局</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薛首诚</w:t>
            </w:r>
          </w:p>
          <w:p>
            <w:pPr>
              <w:spacing w:line="360" w:lineRule="exact"/>
              <w:jc w:val="center"/>
              <w:rPr>
                <w:rFonts w:hint="eastAsia" w:ascii="宋体" w:hAnsi="宋体"/>
                <w:szCs w:val="21"/>
              </w:rPr>
            </w:pPr>
            <w:r>
              <w:rPr>
                <w:rFonts w:hint="eastAsia" w:ascii="宋体" w:hAnsi="宋体"/>
                <w:szCs w:val="21"/>
              </w:rPr>
              <w:t>2317755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32</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rPr>
              <w:t>9月1日</w:t>
            </w:r>
          </w:p>
        </w:tc>
        <w:tc>
          <w:tcPr>
            <w:tcW w:w="2059" w:type="dxa"/>
            <w:noWrap w:val="0"/>
            <w:vAlign w:val="center"/>
          </w:tcPr>
          <w:p>
            <w:pPr>
              <w:spacing w:line="360" w:lineRule="exact"/>
              <w:rPr>
                <w:rFonts w:hint="eastAsia" w:ascii="宋体" w:hAnsi="宋体"/>
                <w:szCs w:val="21"/>
              </w:rPr>
            </w:pPr>
            <w:r>
              <w:rPr>
                <w:rFonts w:hint="eastAsia" w:ascii="宋体" w:hAnsi="宋体"/>
                <w:szCs w:val="21"/>
              </w:rPr>
              <w:t>政策解读</w:t>
            </w:r>
          </w:p>
        </w:tc>
        <w:tc>
          <w:tcPr>
            <w:tcW w:w="6917" w:type="dxa"/>
            <w:noWrap w:val="0"/>
            <w:vAlign w:val="center"/>
          </w:tcPr>
          <w:p>
            <w:pPr>
              <w:spacing w:line="360" w:lineRule="exact"/>
              <w:ind w:firstLine="420" w:firstLineChars="200"/>
              <w:rPr>
                <w:rFonts w:ascii="宋体" w:hAnsi="宋体"/>
                <w:szCs w:val="21"/>
              </w:rPr>
            </w:pPr>
            <w:r>
              <w:rPr>
                <w:rFonts w:hint="eastAsia" w:ascii="宋体" w:hAnsi="宋体"/>
                <w:szCs w:val="21"/>
              </w:rPr>
              <w:t>在本院医保科设置“医保政策咨询窗口”。</w:t>
            </w:r>
          </w:p>
        </w:tc>
        <w:tc>
          <w:tcPr>
            <w:tcW w:w="1531" w:type="dxa"/>
            <w:noWrap w:val="0"/>
            <w:vAlign w:val="center"/>
          </w:tcPr>
          <w:p>
            <w:pPr>
              <w:spacing w:line="360" w:lineRule="exact"/>
              <w:rPr>
                <w:rFonts w:hint="eastAsia" w:ascii="宋体" w:hAnsi="宋体"/>
                <w:szCs w:val="21"/>
              </w:rPr>
            </w:pPr>
            <w:r>
              <w:rPr>
                <w:rFonts w:hint="eastAsia" w:ascii="宋体" w:hAnsi="宋体"/>
                <w:szCs w:val="21"/>
              </w:rPr>
              <w:t>聊城市第二人民医院</w:t>
            </w:r>
          </w:p>
        </w:tc>
        <w:tc>
          <w:tcPr>
            <w:tcW w:w="1588" w:type="dxa"/>
            <w:noWrap w:val="0"/>
            <w:vAlign w:val="center"/>
          </w:tcPr>
          <w:p>
            <w:pPr>
              <w:spacing w:line="360" w:lineRule="exact"/>
              <w:jc w:val="center"/>
              <w:rPr>
                <w:rFonts w:ascii="宋体" w:hAnsi="宋体"/>
                <w:szCs w:val="21"/>
              </w:rPr>
            </w:pPr>
            <w:r>
              <w:rPr>
                <w:rFonts w:hint="eastAsia" w:ascii="宋体" w:hAnsi="宋体"/>
                <w:szCs w:val="21"/>
              </w:rPr>
              <w:t>赵文杰</w:t>
            </w:r>
          </w:p>
          <w:p>
            <w:pPr>
              <w:spacing w:line="360" w:lineRule="exact"/>
              <w:jc w:val="center"/>
              <w:rPr>
                <w:rFonts w:hint="eastAsia" w:ascii="宋体" w:hAnsi="宋体"/>
                <w:szCs w:val="21"/>
              </w:rPr>
            </w:pPr>
            <w:r>
              <w:rPr>
                <w:rFonts w:ascii="宋体" w:hAnsi="宋体"/>
                <w:szCs w:val="21"/>
              </w:rPr>
              <w:t>2342208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33</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rPr>
              <w:t>9月28日</w:t>
            </w:r>
          </w:p>
        </w:tc>
        <w:tc>
          <w:tcPr>
            <w:tcW w:w="2059" w:type="dxa"/>
            <w:noWrap w:val="0"/>
            <w:vAlign w:val="center"/>
          </w:tcPr>
          <w:p>
            <w:pPr>
              <w:spacing w:line="360" w:lineRule="exact"/>
              <w:rPr>
                <w:rFonts w:hint="eastAsia" w:ascii="宋体" w:hAnsi="宋体"/>
                <w:szCs w:val="21"/>
              </w:rPr>
            </w:pPr>
            <w:r>
              <w:rPr>
                <w:rFonts w:hint="eastAsia" w:ascii="宋体" w:hAnsi="宋体"/>
                <w:szCs w:val="21"/>
              </w:rPr>
              <w:t>实地观摩+座谈交流</w:t>
            </w:r>
          </w:p>
        </w:tc>
        <w:tc>
          <w:tcPr>
            <w:tcW w:w="6917" w:type="dxa"/>
            <w:noWrap w:val="0"/>
            <w:vAlign w:val="center"/>
          </w:tcPr>
          <w:p>
            <w:pPr>
              <w:spacing w:line="360" w:lineRule="exact"/>
              <w:ind w:firstLine="420" w:firstLineChars="200"/>
              <w:rPr>
                <w:rFonts w:ascii="宋体" w:hAnsi="宋体"/>
                <w:szCs w:val="21"/>
              </w:rPr>
            </w:pPr>
            <w:r>
              <w:rPr>
                <w:rFonts w:hint="eastAsia" w:ascii="宋体" w:hAnsi="宋体"/>
                <w:szCs w:val="21"/>
              </w:rPr>
              <w:t>邀请本市卫健局代表、总工会代表、本辖区办事处代表、代庄村第一书记、本市中小学老师代表若干名来院观摩体验本院工作流程。之后召开座谈会，向来院代表介绍本院亮点工作、服务措施，并向他们征集对我院各项工作的意见建议。</w:t>
            </w:r>
          </w:p>
        </w:tc>
        <w:tc>
          <w:tcPr>
            <w:tcW w:w="1531" w:type="dxa"/>
            <w:noWrap w:val="0"/>
            <w:vAlign w:val="center"/>
          </w:tcPr>
          <w:p>
            <w:pPr>
              <w:spacing w:line="360" w:lineRule="exact"/>
              <w:rPr>
                <w:rFonts w:hint="eastAsia" w:ascii="宋体" w:hAnsi="宋体"/>
                <w:szCs w:val="21"/>
              </w:rPr>
            </w:pPr>
            <w:r>
              <w:rPr>
                <w:rFonts w:hint="eastAsia" w:ascii="宋体" w:hAnsi="宋体"/>
                <w:szCs w:val="21"/>
              </w:rPr>
              <w:t>聊城市第二人民医院</w:t>
            </w:r>
          </w:p>
        </w:tc>
        <w:tc>
          <w:tcPr>
            <w:tcW w:w="1588" w:type="dxa"/>
            <w:noWrap w:val="0"/>
            <w:vAlign w:val="center"/>
          </w:tcPr>
          <w:p>
            <w:pPr>
              <w:spacing w:line="360" w:lineRule="exact"/>
              <w:jc w:val="center"/>
              <w:rPr>
                <w:rFonts w:ascii="宋体" w:hAnsi="宋体"/>
                <w:szCs w:val="21"/>
              </w:rPr>
            </w:pPr>
            <w:r>
              <w:rPr>
                <w:rFonts w:hint="eastAsia" w:ascii="宋体" w:hAnsi="宋体"/>
                <w:szCs w:val="21"/>
              </w:rPr>
              <w:t>赵文杰</w:t>
            </w:r>
          </w:p>
          <w:p>
            <w:pPr>
              <w:spacing w:line="360" w:lineRule="exact"/>
              <w:jc w:val="center"/>
              <w:rPr>
                <w:rFonts w:hint="eastAsia" w:ascii="宋体" w:hAnsi="宋体"/>
                <w:szCs w:val="21"/>
              </w:rPr>
            </w:pPr>
            <w:r>
              <w:rPr>
                <w:rFonts w:ascii="宋体" w:hAnsi="宋体"/>
                <w:szCs w:val="21"/>
              </w:rPr>
              <w:t>2342208</w:t>
            </w:r>
          </w:p>
        </w:tc>
      </w:tr>
    </w:tbl>
    <w:p>
      <w:pPr>
        <w:jc w:val="left"/>
      </w:pPr>
    </w:p>
    <w:sectPr>
      <w:footerReference r:id="rId3" w:type="default"/>
      <w:pgSz w:w="16838" w:h="11906" w:orient="landscape"/>
      <w:pgMar w:top="1304" w:right="1247" w:bottom="1134" w:left="124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DC1271"/>
    <w:rsid w:val="17CF12E2"/>
    <w:rsid w:val="1EDF9420"/>
    <w:rsid w:val="295DF2FA"/>
    <w:rsid w:val="2CEE8A0B"/>
    <w:rsid w:val="3C9D09F4"/>
    <w:rsid w:val="3F7BBFA9"/>
    <w:rsid w:val="3FF9E84E"/>
    <w:rsid w:val="53FA52CD"/>
    <w:rsid w:val="59F7555B"/>
    <w:rsid w:val="5CC9FE1E"/>
    <w:rsid w:val="5FDD13BC"/>
    <w:rsid w:val="6C7B171D"/>
    <w:rsid w:val="75BF807E"/>
    <w:rsid w:val="77D6208B"/>
    <w:rsid w:val="78B77875"/>
    <w:rsid w:val="79FF460B"/>
    <w:rsid w:val="7E5B69E2"/>
    <w:rsid w:val="7EFF8CDD"/>
    <w:rsid w:val="7F7F85DD"/>
    <w:rsid w:val="7FBE5606"/>
    <w:rsid w:val="7FF50742"/>
    <w:rsid w:val="A37FB1D9"/>
    <w:rsid w:val="BDAF3445"/>
    <w:rsid w:val="C7FF2CFF"/>
    <w:rsid w:val="DDE721A7"/>
    <w:rsid w:val="E7162E35"/>
    <w:rsid w:val="EBDD2440"/>
    <w:rsid w:val="EFFF4482"/>
    <w:rsid w:val="F49FD4BD"/>
    <w:rsid w:val="FAF32FE2"/>
    <w:rsid w:val="FCFF70F4"/>
    <w:rsid w:val="FD6FCD86"/>
    <w:rsid w:val="FDBFD1BF"/>
    <w:rsid w:val="FDF20368"/>
    <w:rsid w:val="FFBFB988"/>
    <w:rsid w:val="FFDFA906"/>
    <w:rsid w:val="FFFBD82B"/>
    <w:rsid w:val="FFFF3F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Document Map"/>
    <w:basedOn w:val="1"/>
    <w:semiHidden/>
    <w:qFormat/>
    <w:uiPriority w:val="99"/>
    <w:rPr>
      <w:rFonts w:ascii="宋体"/>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脚 Char"/>
    <w:basedOn w:val="10"/>
    <w:link w:val="5"/>
    <w:uiPriority w:val="99"/>
    <w:rPr>
      <w:kern w:val="2"/>
      <w:sz w:val="18"/>
      <w:szCs w:val="18"/>
    </w:rPr>
  </w:style>
  <w:style w:type="paragraph" w:customStyle="1" w:styleId="13">
    <w:name w:val="Default"/>
    <w:qFormat/>
    <w:uiPriority w:val="0"/>
    <w:pPr>
      <w:widowControl w:val="0"/>
      <w:autoSpaceDE w:val="0"/>
      <w:autoSpaceDN w:val="0"/>
      <w:adjustRightInd w:val="0"/>
    </w:pPr>
    <w:rPr>
      <w:rFonts w:ascii="宋体" w:cs="宋体"/>
      <w:lang w:val="en-US" w:eastAsia="zh-CN" w:bidi="ar-SA"/>
    </w:rPr>
  </w:style>
  <w:style w:type="paragraph" w:customStyle="1" w:styleId="14">
    <w:name w:val="Body text|1"/>
    <w:basedOn w:val="1"/>
    <w:qFormat/>
    <w:uiPriority w:val="0"/>
    <w:pPr>
      <w:widowControl w:val="0"/>
      <w:shd w:val="clear" w:color="auto" w:fill="auto"/>
      <w:spacing w:line="468"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536</Words>
  <Characters>3057</Characters>
  <Lines>25</Lines>
  <Paragraphs>7</Paragraphs>
  <TotalTime>4.33333333333333</TotalTime>
  <ScaleCrop>false</ScaleCrop>
  <LinksUpToDate>false</LinksUpToDate>
  <CharactersWithSpaces>3586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2022-08-21T17:41:00Z</dcterms:created>
  <dc:creator>user</dc:creator>
  <cp:lastModifiedBy>user</cp:lastModifiedBy>
  <cp:lastPrinted>2022-09-04T01:59:00Z</cp:lastPrinted>
  <dcterms:modified xsi:type="dcterms:W3CDTF">2022-09-06T10:20:23Z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5BC6F48C8AFD41EAB6254AD29498260E</vt:lpwstr>
  </property>
</Properties>
</file>